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B2F1D" w14:textId="06FE9185" w:rsidR="004833B6" w:rsidRPr="008C3863" w:rsidRDefault="008C3863" w:rsidP="00425092">
      <w:pPr>
        <w:spacing w:after="0" w:line="240" w:lineRule="auto"/>
        <w:jc w:val="both"/>
        <w:rPr>
          <w:rFonts w:ascii="Marianne" w:hAnsi="Marianne"/>
          <w:sz w:val="18"/>
          <w:szCs w:val="18"/>
        </w:rPr>
      </w:pPr>
      <w:r w:rsidRPr="008C3863">
        <w:rPr>
          <w:rFonts w:ascii="Marianne" w:hAnsi="Marianne"/>
          <w:noProof/>
          <w:sz w:val="18"/>
          <w:szCs w:val="18"/>
          <w:lang w:eastAsia="fr-FR"/>
        </w:rPr>
        <w:drawing>
          <wp:anchor distT="0" distB="0" distL="114300" distR="114300" simplePos="0" relativeHeight="251658240" behindDoc="1" locked="0" layoutInCell="1" allowOverlap="1" wp14:anchorId="7DD9C2EA" wp14:editId="7F72B2CA">
            <wp:simplePos x="0" y="0"/>
            <wp:positionH relativeFrom="column">
              <wp:posOffset>-887095</wp:posOffset>
            </wp:positionH>
            <wp:positionV relativeFrom="margin">
              <wp:posOffset>-895350</wp:posOffset>
            </wp:positionV>
            <wp:extent cx="2413000" cy="1329055"/>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329055"/>
                    </a:xfrm>
                    <a:prstGeom prst="rect">
                      <a:avLst/>
                    </a:prstGeom>
                    <a:noFill/>
                    <a:ln>
                      <a:noFill/>
                    </a:ln>
                  </pic:spPr>
                </pic:pic>
              </a:graphicData>
            </a:graphic>
          </wp:anchor>
        </w:drawing>
      </w:r>
    </w:p>
    <w:p w14:paraId="0C1E0F62" w14:textId="77777777" w:rsidR="00401F3E" w:rsidRPr="00002D72" w:rsidRDefault="00401F3E" w:rsidP="00401F3E">
      <w:pPr>
        <w:rPr>
          <w:rFonts w:ascii="Marianne" w:hAnsi="Marianne"/>
        </w:rPr>
      </w:pPr>
    </w:p>
    <w:p w14:paraId="6AFFA7D2" w14:textId="700DA7DD" w:rsidR="00401F3E" w:rsidRPr="00D03E55" w:rsidRDefault="00401F3E" w:rsidP="00D03E55">
      <w:pPr>
        <w:spacing w:before="360" w:after="360"/>
        <w:jc w:val="center"/>
        <w:rPr>
          <w:rFonts w:ascii="Marianne" w:hAnsi="Marianne" w:cs="Arial"/>
          <w:b/>
          <w:bCs/>
        </w:rPr>
      </w:pPr>
      <w:r w:rsidRPr="00002D72">
        <w:rPr>
          <w:rFonts w:ascii="Marianne" w:hAnsi="Marianne" w:cs="Arial"/>
          <w:b/>
          <w:bCs/>
        </w:rPr>
        <w:t xml:space="preserve">CADRE DE </w:t>
      </w:r>
      <w:r>
        <w:rPr>
          <w:rFonts w:ascii="Marianne" w:hAnsi="Marianne" w:cs="Arial"/>
          <w:b/>
          <w:bCs/>
        </w:rPr>
        <w:t>REPONSE</w:t>
      </w:r>
      <w:r w:rsidRPr="00002D72">
        <w:rPr>
          <w:rFonts w:ascii="Marianne" w:hAnsi="Marianne" w:cs="Arial"/>
          <w:b/>
          <w:bCs/>
        </w:rPr>
        <w:t xml:space="preserve"> TECHNIQUE </w:t>
      </w:r>
      <w:r>
        <w:rPr>
          <w:rFonts w:ascii="Marianne" w:hAnsi="Marianne" w:cs="Arial"/>
          <w:b/>
          <w:bCs/>
        </w:rPr>
        <w:t>(CRT)</w:t>
      </w:r>
    </w:p>
    <w:tbl>
      <w:tblPr>
        <w:tblW w:w="10575" w:type="dxa"/>
        <w:tblInd w:w="-744" w:type="dxa"/>
        <w:tblLayout w:type="fixed"/>
        <w:tblCellMar>
          <w:top w:w="400" w:type="dxa"/>
          <w:left w:w="0" w:type="dxa"/>
          <w:bottom w:w="400" w:type="dxa"/>
          <w:right w:w="0" w:type="dxa"/>
        </w:tblCellMar>
        <w:tblLook w:val="04A0" w:firstRow="1" w:lastRow="0" w:firstColumn="1" w:lastColumn="0" w:noHBand="0" w:noVBand="1"/>
      </w:tblPr>
      <w:tblGrid>
        <w:gridCol w:w="10575"/>
      </w:tblGrid>
      <w:tr w:rsidR="00401F3E" w:rsidRPr="00002D72" w14:paraId="6E952516" w14:textId="77777777" w:rsidTr="00401F3E">
        <w:trPr>
          <w:trHeight w:val="234"/>
        </w:trPr>
        <w:tc>
          <w:tcPr>
            <w:tcW w:w="10575" w:type="dxa"/>
            <w:tcBorders>
              <w:top w:val="single" w:sz="4" w:space="0" w:color="000001"/>
              <w:bottom w:val="single" w:sz="4" w:space="0" w:color="000001"/>
            </w:tcBorders>
            <w:shd w:val="clear" w:color="auto" w:fill="auto"/>
            <w:vAlign w:val="center"/>
          </w:tcPr>
          <w:p w14:paraId="265958C8" w14:textId="6D5F812D" w:rsidR="00401F3E" w:rsidRDefault="00401F3E">
            <w:pPr>
              <w:widowControl w:val="0"/>
              <w:spacing w:line="325" w:lineRule="exact"/>
              <w:jc w:val="center"/>
              <w:rPr>
                <w:rFonts w:ascii="Marianne" w:eastAsia="Times New Roman" w:hAnsi="Marianne" w:cs="Times New Roman"/>
                <w:b/>
                <w:bCs/>
                <w:lang w:eastAsia="fr-FR"/>
              </w:rPr>
            </w:pPr>
            <w:bookmarkStart w:id="0" w:name="_Hlk163657451"/>
            <w:r w:rsidRPr="00002D72">
              <w:rPr>
                <w:rFonts w:ascii="Marianne" w:eastAsia="Times New Roman" w:hAnsi="Marianne" w:cs="Times New Roman"/>
                <w:b/>
                <w:bCs/>
                <w:lang w:eastAsia="fr-FR"/>
              </w:rPr>
              <w:t xml:space="preserve">Accord-cadre à bons de commande relatif à </w:t>
            </w:r>
            <w:r w:rsidRPr="00C86472">
              <w:rPr>
                <w:rFonts w:ascii="Marianne" w:eastAsia="Times New Roman" w:hAnsi="Marianne" w:cs="Times New Roman"/>
                <w:b/>
                <w:bCs/>
                <w:lang w:eastAsia="fr-FR"/>
              </w:rPr>
              <w:t xml:space="preserve">la </w:t>
            </w:r>
            <w:bookmarkEnd w:id="0"/>
            <w:r w:rsidR="001C0FD6" w:rsidRPr="001C0FD6">
              <w:rPr>
                <w:rFonts w:ascii="Marianne" w:eastAsia="Times New Roman" w:hAnsi="Marianne" w:cs="Times New Roman"/>
                <w:b/>
                <w:bCs/>
                <w:lang w:eastAsia="fr-FR"/>
              </w:rPr>
              <w:t>fourniture de vidéoprojecteurs, de dispositifs interactifs mobiles, de connectiques, d’accessoires et de prestation associées</w:t>
            </w:r>
          </w:p>
          <w:p w14:paraId="6CD626A3" w14:textId="5166C427" w:rsidR="00886269" w:rsidRPr="00002D72" w:rsidRDefault="00886269" w:rsidP="00886269">
            <w:pPr>
              <w:widowControl w:val="0"/>
              <w:spacing w:line="325" w:lineRule="exact"/>
              <w:jc w:val="center"/>
              <w:rPr>
                <w:rFonts w:ascii="Marianne" w:hAnsi="Marianne"/>
              </w:rPr>
            </w:pPr>
            <w:r>
              <w:rPr>
                <w:rFonts w:ascii="Marianne" w:eastAsia="Times New Roman" w:hAnsi="Marianne" w:cs="Times New Roman"/>
                <w:b/>
                <w:bCs/>
                <w:lang w:eastAsia="fr-FR"/>
              </w:rPr>
              <w:t xml:space="preserve">Lot </w:t>
            </w:r>
            <w:r w:rsidR="00691614">
              <w:rPr>
                <w:rFonts w:ascii="Marianne" w:eastAsia="Times New Roman" w:hAnsi="Marianne" w:cs="Times New Roman"/>
                <w:b/>
                <w:bCs/>
                <w:lang w:eastAsia="fr-FR"/>
              </w:rPr>
              <w:t>2</w:t>
            </w:r>
            <w:r>
              <w:rPr>
                <w:rFonts w:ascii="Marianne" w:eastAsia="Times New Roman" w:hAnsi="Marianne" w:cs="Times New Roman"/>
                <w:b/>
                <w:bCs/>
                <w:lang w:eastAsia="fr-FR"/>
              </w:rPr>
              <w:t xml:space="preserve"> - </w:t>
            </w:r>
            <w:r w:rsidR="001C0FD6">
              <w:rPr>
                <w:rFonts w:ascii="Marianne" w:hAnsi="Marianne"/>
                <w:b/>
                <w:bCs/>
              </w:rPr>
              <w:t>Ma</w:t>
            </w:r>
            <w:r w:rsidR="001C0FD6" w:rsidRPr="001C0FD6">
              <w:rPr>
                <w:rFonts w:ascii="Marianne" w:hAnsi="Marianne"/>
                <w:b/>
                <w:bCs/>
              </w:rPr>
              <w:t xml:space="preserve">tériels </w:t>
            </w:r>
            <w:r w:rsidR="00E45102" w:rsidRPr="00E45102">
              <w:rPr>
                <w:rFonts w:ascii="Marianne" w:hAnsi="Marianne"/>
                <w:b/>
                <w:bCs/>
              </w:rPr>
              <w:t>audiovisuels et prestations associées pour l’équipement d’une salle de réunion de l’académie de Versailles</w:t>
            </w:r>
          </w:p>
        </w:tc>
      </w:tr>
    </w:tbl>
    <w:p w14:paraId="63D8B82A" w14:textId="77777777" w:rsidR="00401F3E" w:rsidRDefault="00401F3E" w:rsidP="00425092">
      <w:pPr>
        <w:spacing w:after="0" w:line="240" w:lineRule="auto"/>
        <w:jc w:val="both"/>
        <w:rPr>
          <w:rFonts w:ascii="Marianne" w:hAnsi="Marianne"/>
          <w:sz w:val="18"/>
          <w:szCs w:val="18"/>
        </w:rPr>
      </w:pPr>
    </w:p>
    <w:p w14:paraId="4CF652FB" w14:textId="77777777" w:rsidR="00401F3E" w:rsidRPr="00002D72" w:rsidRDefault="00401F3E" w:rsidP="00401F3E">
      <w:pPr>
        <w:spacing w:after="0"/>
        <w:jc w:val="both"/>
        <w:rPr>
          <w:rFonts w:ascii="Marianne" w:eastAsia="Calibri" w:hAnsi="Marianne" w:cs="Times New Roman"/>
          <w:b/>
          <w:i/>
          <w:color w:val="1F497D"/>
        </w:rPr>
      </w:pPr>
      <w:r w:rsidRPr="00660172">
        <w:rPr>
          <w:rFonts w:ascii="Marianne" w:eastAsia="Calibri" w:hAnsi="Marianne" w:cs="Times New Roman"/>
          <w:b/>
          <w:i/>
          <w:color w:val="1F497D"/>
        </w:rPr>
        <w:t>PREAMBULE IMPORTANT</w:t>
      </w:r>
    </w:p>
    <w:p w14:paraId="20DA39D5" w14:textId="77777777" w:rsidR="00401F3E" w:rsidRPr="00660172" w:rsidRDefault="00401F3E" w:rsidP="00401F3E">
      <w:pPr>
        <w:spacing w:after="0"/>
        <w:jc w:val="both"/>
        <w:rPr>
          <w:rFonts w:ascii="Marianne" w:eastAsia="Calibri" w:hAnsi="Marianne" w:cs="Times New Roman"/>
          <w:b/>
          <w:i/>
          <w:color w:val="1F497D"/>
        </w:rPr>
      </w:pPr>
    </w:p>
    <w:p w14:paraId="6EE96144"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660172">
        <w:rPr>
          <w:rFonts w:ascii="Marianne" w:eastAsia="Calibri" w:hAnsi="Marianne" w:cs="Arial,BoldItalic"/>
          <w:i/>
          <w:iCs/>
          <w:color w:val="000000" w:themeColor="text1"/>
          <w:lang w:eastAsia="fr-FR"/>
        </w:rPr>
        <w:t>Le</w:t>
      </w:r>
      <w:r w:rsidRPr="00002D72">
        <w:rPr>
          <w:rFonts w:ascii="Marianne" w:eastAsia="Calibri" w:hAnsi="Marianne" w:cs="Arial,BoldItalic"/>
          <w:i/>
          <w:iCs/>
          <w:color w:val="000000" w:themeColor="text1"/>
          <w:lang w:eastAsia="fr-FR"/>
        </w:rPr>
        <w:t xml:space="preserve"> soumissionnaire</w:t>
      </w:r>
      <w:r w:rsidRPr="00660172">
        <w:rPr>
          <w:rFonts w:ascii="Marianne" w:eastAsia="Calibri" w:hAnsi="Marianne" w:cs="Arial,BoldItalic"/>
          <w:i/>
          <w:iCs/>
          <w:color w:val="000000" w:themeColor="text1"/>
          <w:lang w:eastAsia="fr-FR"/>
        </w:rPr>
        <w:t xml:space="preserve"> devr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impérativement formuler </w:t>
      </w:r>
      <w:r w:rsidRPr="00002D72">
        <w:rPr>
          <w:rFonts w:ascii="Marianne" w:eastAsia="Calibri" w:hAnsi="Marianne" w:cs="Arial,BoldItalic"/>
          <w:i/>
          <w:iCs/>
          <w:color w:val="000000" w:themeColor="text1"/>
          <w:lang w:eastAsia="fr-FR"/>
        </w:rPr>
        <w:t>se</w:t>
      </w:r>
      <w:r w:rsidRPr="00660172">
        <w:rPr>
          <w:rFonts w:ascii="Marianne" w:eastAsia="Calibri" w:hAnsi="Marianne" w:cs="Arial,BoldItalic"/>
          <w:i/>
          <w:iCs/>
          <w:color w:val="000000" w:themeColor="text1"/>
          <w:lang w:eastAsia="fr-FR"/>
        </w:rPr>
        <w:t>s réponses suivant le cadre imposé du présent document, qui servira de base à la notation de la valeur technique par l’administration.</w:t>
      </w:r>
    </w:p>
    <w:p w14:paraId="0A455316"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pourr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cependant y rajouter en annexe, si besoin, tout document interne qu’</w:t>
      </w: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juger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utile pour étayer la compréhension de </w:t>
      </w:r>
      <w:r w:rsidRPr="00002D72">
        <w:rPr>
          <w:rFonts w:ascii="Marianne" w:eastAsia="Calibri" w:hAnsi="Marianne" w:cs="Arial,BoldItalic"/>
          <w:i/>
          <w:iCs/>
          <w:color w:val="000000" w:themeColor="text1"/>
          <w:lang w:eastAsia="fr-FR"/>
        </w:rPr>
        <w:t>son</w:t>
      </w:r>
      <w:r w:rsidRPr="00660172">
        <w:rPr>
          <w:rFonts w:ascii="Marianne" w:eastAsia="Calibri" w:hAnsi="Marianne" w:cs="Arial,BoldItalic"/>
          <w:i/>
          <w:iCs/>
          <w:color w:val="000000" w:themeColor="text1"/>
          <w:lang w:eastAsia="fr-FR"/>
        </w:rPr>
        <w:t xml:space="preserve"> dossier d</w:t>
      </w:r>
      <w:r w:rsidRPr="00002D72">
        <w:rPr>
          <w:rFonts w:ascii="Marianne" w:eastAsia="Calibri" w:hAnsi="Marianne" w:cs="Arial,BoldItalic"/>
          <w:i/>
          <w:iCs/>
          <w:color w:val="000000" w:themeColor="text1"/>
          <w:lang w:eastAsia="fr-FR"/>
        </w:rPr>
        <w:t>’off</w:t>
      </w:r>
      <w:r w:rsidRPr="00660172">
        <w:rPr>
          <w:rFonts w:ascii="Marianne" w:eastAsia="Calibri" w:hAnsi="Marianne" w:cs="Arial,BoldItalic"/>
          <w:i/>
          <w:iCs/>
          <w:color w:val="000000" w:themeColor="text1"/>
          <w:lang w:eastAsia="fr-FR"/>
        </w:rPr>
        <w:t>re.</w:t>
      </w:r>
    </w:p>
    <w:p w14:paraId="20911D54"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p>
    <w:p w14:paraId="7A1EEB0A"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r w:rsidRPr="00002D72">
        <w:rPr>
          <w:rFonts w:ascii="Marianne" w:eastAsia="Calibri" w:hAnsi="Marianne" w:cs="Arial,BoldItalic"/>
          <w:b/>
          <w:bCs/>
          <w:color w:val="000000" w:themeColor="text1"/>
          <w:lang w:eastAsia="fr-FR"/>
        </w:rPr>
        <w:t>Ces propositions constituent un engagement contractuel pour le titulaire du marché</w:t>
      </w:r>
      <w:r>
        <w:rPr>
          <w:rFonts w:ascii="Marianne" w:eastAsia="Calibri" w:hAnsi="Marianne" w:cs="Arial,BoldItalic"/>
          <w:b/>
          <w:bCs/>
          <w:color w:val="000000" w:themeColor="text1"/>
          <w:lang w:eastAsia="fr-FR"/>
        </w:rPr>
        <w:t>.</w:t>
      </w:r>
    </w:p>
    <w:p w14:paraId="0F2BE26F"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p>
    <w:p w14:paraId="219A8349"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Times New Roman"/>
          <w:b/>
          <w:bCs/>
          <w:color w:val="000000" w:themeColor="text1"/>
        </w:rPr>
      </w:pPr>
      <w:r w:rsidRPr="00002D72">
        <w:rPr>
          <w:rFonts w:ascii="Marianne" w:eastAsia="Calibri" w:hAnsi="Marianne" w:cs="Arial,BoldItalic"/>
          <w:b/>
          <w:bCs/>
          <w:color w:val="000000" w:themeColor="text1"/>
          <w:lang w:eastAsia="fr-FR"/>
        </w:rPr>
        <w:t>La complétude de ce document est obligatoire sous peine d’irrecevabilité de l’offre.</w:t>
      </w:r>
    </w:p>
    <w:p w14:paraId="7D4572B7" w14:textId="0567A389" w:rsidR="00401F3E" w:rsidRPr="00D03E55" w:rsidRDefault="00401F3E" w:rsidP="00D03E55">
      <w:pPr>
        <w:spacing w:before="240" w:after="480"/>
        <w:jc w:val="both"/>
        <w:rPr>
          <w:rFonts w:ascii="Marianne" w:eastAsia="Calibri" w:hAnsi="Marianne" w:cs="Times New Roman"/>
        </w:rPr>
      </w:pPr>
      <w:r w:rsidRPr="00660172">
        <w:rPr>
          <w:rFonts w:ascii="Marianne" w:eastAsia="Calibri" w:hAnsi="Marianne" w:cs="Times New Roman"/>
        </w:rPr>
        <w:t>Ce document est à retourner en version permettant le traitement des données (Word) et en PDF.</w:t>
      </w:r>
    </w:p>
    <w:p w14:paraId="6C4ED0FC" w14:textId="082FA4C6" w:rsidR="00401F3E" w:rsidRPr="00002D72" w:rsidRDefault="00401F3E" w:rsidP="00401F3E">
      <w:pPr>
        <w:pStyle w:val="Titre"/>
        <w:jc w:val="left"/>
        <w:rPr>
          <w:rFonts w:ascii="Marianne" w:hAnsi="Marianne" w:cs="Arial"/>
          <w:sz w:val="22"/>
          <w:szCs w:val="22"/>
        </w:rPr>
      </w:pPr>
      <w:r>
        <w:rPr>
          <w:rFonts w:ascii="Marianne" w:hAnsi="Marianne" w:cs="Arial"/>
          <w:sz w:val="22"/>
          <w:szCs w:val="22"/>
        </w:rPr>
        <w:t>Renseignements sur le</w:t>
      </w:r>
      <w:r w:rsidRPr="00002D72">
        <w:rPr>
          <w:rFonts w:ascii="Marianne" w:hAnsi="Marianne" w:cs="Arial"/>
          <w:sz w:val="22"/>
          <w:szCs w:val="22"/>
        </w:rPr>
        <w:t xml:space="preserve"> candidat </w:t>
      </w:r>
    </w:p>
    <w:p w14:paraId="26B45327" w14:textId="77777777" w:rsidR="00401F3E" w:rsidRPr="00002D72" w:rsidRDefault="00401F3E" w:rsidP="00401F3E">
      <w:pPr>
        <w:pStyle w:val="Titre"/>
        <w:jc w:val="left"/>
        <w:rPr>
          <w:rFonts w:ascii="Marianne" w:hAnsi="Marianne" w:cs="Arial"/>
          <w:sz w:val="22"/>
          <w:szCs w:val="22"/>
        </w:rPr>
      </w:pPr>
    </w:p>
    <w:tbl>
      <w:tblPr>
        <w:tblStyle w:val="Grilledutableau"/>
        <w:tblW w:w="0" w:type="auto"/>
        <w:tblLook w:val="04A0" w:firstRow="1" w:lastRow="0" w:firstColumn="1" w:lastColumn="0" w:noHBand="0" w:noVBand="1"/>
      </w:tblPr>
      <w:tblGrid>
        <w:gridCol w:w="4531"/>
        <w:gridCol w:w="4531"/>
      </w:tblGrid>
      <w:tr w:rsidR="00401F3E" w14:paraId="155AEC2B" w14:textId="77777777" w:rsidTr="00401F3E">
        <w:tc>
          <w:tcPr>
            <w:tcW w:w="4531" w:type="dxa"/>
          </w:tcPr>
          <w:p w14:paraId="15507594" w14:textId="7A6FBED5" w:rsidR="00401F3E" w:rsidRPr="000A06D8" w:rsidRDefault="00401F3E" w:rsidP="00401F3E">
            <w:pPr>
              <w:pStyle w:val="Corpsdetexte"/>
              <w:rPr>
                <w:rFonts w:ascii="Marianne" w:hAnsi="Marianne" w:cs="Arial"/>
              </w:rPr>
            </w:pPr>
            <w:r w:rsidRPr="000A06D8">
              <w:rPr>
                <w:rFonts w:ascii="Marianne" w:hAnsi="Marianne" w:cs="Arial"/>
              </w:rPr>
              <w:t>Nom de la société</w:t>
            </w:r>
          </w:p>
        </w:tc>
        <w:tc>
          <w:tcPr>
            <w:tcW w:w="4531" w:type="dxa"/>
          </w:tcPr>
          <w:p w14:paraId="4ABB7A98" w14:textId="77777777" w:rsidR="00401F3E" w:rsidRDefault="00401F3E" w:rsidP="00401F3E">
            <w:pPr>
              <w:pStyle w:val="Corpsdetexte"/>
              <w:rPr>
                <w:rFonts w:ascii="Marianne" w:hAnsi="Marianne" w:cs="Arial"/>
                <w:b/>
                <w:bCs/>
              </w:rPr>
            </w:pPr>
          </w:p>
        </w:tc>
      </w:tr>
      <w:tr w:rsidR="00401F3E" w14:paraId="28C7E03E" w14:textId="77777777" w:rsidTr="00401F3E">
        <w:tc>
          <w:tcPr>
            <w:tcW w:w="4531" w:type="dxa"/>
          </w:tcPr>
          <w:p w14:paraId="5C22E405" w14:textId="5542D9FD" w:rsidR="00401F3E" w:rsidRPr="000A06D8" w:rsidRDefault="00401F3E" w:rsidP="00401F3E">
            <w:pPr>
              <w:pStyle w:val="Corpsdetexte"/>
              <w:rPr>
                <w:rFonts w:ascii="Marianne" w:hAnsi="Marianne" w:cs="Arial"/>
              </w:rPr>
            </w:pPr>
            <w:r w:rsidRPr="000A06D8">
              <w:rPr>
                <w:rFonts w:ascii="Marianne" w:hAnsi="Marianne" w:cs="Arial"/>
              </w:rPr>
              <w:t>Adresse</w:t>
            </w:r>
          </w:p>
        </w:tc>
        <w:tc>
          <w:tcPr>
            <w:tcW w:w="4531" w:type="dxa"/>
          </w:tcPr>
          <w:p w14:paraId="419268B6" w14:textId="77777777" w:rsidR="00401F3E" w:rsidRDefault="00401F3E" w:rsidP="00401F3E">
            <w:pPr>
              <w:pStyle w:val="Corpsdetexte"/>
              <w:rPr>
                <w:rFonts w:ascii="Marianne" w:hAnsi="Marianne" w:cs="Arial"/>
                <w:b/>
                <w:bCs/>
              </w:rPr>
            </w:pPr>
          </w:p>
        </w:tc>
      </w:tr>
      <w:tr w:rsidR="00C02E91" w14:paraId="3B05D927" w14:textId="77777777" w:rsidTr="00401F3E">
        <w:tc>
          <w:tcPr>
            <w:tcW w:w="4531" w:type="dxa"/>
          </w:tcPr>
          <w:p w14:paraId="204599CA" w14:textId="3DB1BEF9" w:rsidR="00C02E91" w:rsidRPr="000A06D8" w:rsidRDefault="00C02E91" w:rsidP="00C02E91">
            <w:pPr>
              <w:pStyle w:val="Corpsdetexte"/>
              <w:rPr>
                <w:rFonts w:ascii="Marianne" w:hAnsi="Marianne" w:cs="Arial"/>
              </w:rPr>
            </w:pPr>
            <w:r w:rsidRPr="000A06D8">
              <w:rPr>
                <w:rFonts w:ascii="Marianne" w:hAnsi="Marianne" w:cs="Arial"/>
              </w:rPr>
              <w:t>Prénom et nom du représentant prévus au CCP</w:t>
            </w:r>
          </w:p>
        </w:tc>
        <w:tc>
          <w:tcPr>
            <w:tcW w:w="4531" w:type="dxa"/>
          </w:tcPr>
          <w:p w14:paraId="29299354" w14:textId="77777777" w:rsidR="00C02E91" w:rsidRDefault="00C02E91" w:rsidP="00C02E91">
            <w:pPr>
              <w:pStyle w:val="Corpsdetexte"/>
              <w:rPr>
                <w:rFonts w:ascii="Marianne" w:hAnsi="Marianne" w:cs="Arial"/>
                <w:b/>
                <w:bCs/>
              </w:rPr>
            </w:pPr>
          </w:p>
        </w:tc>
      </w:tr>
      <w:tr w:rsidR="00C02E91" w14:paraId="20B20D3F" w14:textId="77777777" w:rsidTr="00401F3E">
        <w:tc>
          <w:tcPr>
            <w:tcW w:w="4531" w:type="dxa"/>
          </w:tcPr>
          <w:p w14:paraId="6A688CA0" w14:textId="18D83A6D" w:rsidR="00C02E91" w:rsidRPr="000A06D8" w:rsidRDefault="00C02E91" w:rsidP="00C02E91">
            <w:pPr>
              <w:pStyle w:val="Corpsdetexte"/>
              <w:rPr>
                <w:rFonts w:ascii="Marianne" w:hAnsi="Marianne" w:cs="Arial"/>
              </w:rPr>
            </w:pPr>
            <w:r w:rsidRPr="000A06D8">
              <w:rPr>
                <w:rFonts w:ascii="Marianne" w:hAnsi="Marianne" w:cs="Arial"/>
              </w:rPr>
              <w:t>N° de téléphone</w:t>
            </w:r>
          </w:p>
        </w:tc>
        <w:tc>
          <w:tcPr>
            <w:tcW w:w="4531" w:type="dxa"/>
          </w:tcPr>
          <w:p w14:paraId="47E7BFB3" w14:textId="77777777" w:rsidR="00C02E91" w:rsidRDefault="00C02E91" w:rsidP="00C02E91">
            <w:pPr>
              <w:pStyle w:val="Corpsdetexte"/>
              <w:rPr>
                <w:rFonts w:ascii="Marianne" w:hAnsi="Marianne" w:cs="Arial"/>
                <w:b/>
                <w:bCs/>
              </w:rPr>
            </w:pPr>
          </w:p>
        </w:tc>
      </w:tr>
      <w:tr w:rsidR="00C02E91" w14:paraId="1E9803D7" w14:textId="77777777" w:rsidTr="00401F3E">
        <w:tc>
          <w:tcPr>
            <w:tcW w:w="4531" w:type="dxa"/>
          </w:tcPr>
          <w:p w14:paraId="69B2EDD8" w14:textId="70E45EBB" w:rsidR="00C02E91" w:rsidRPr="000A06D8" w:rsidRDefault="00C02E91" w:rsidP="00C02E91">
            <w:pPr>
              <w:pStyle w:val="Corpsdetexte"/>
              <w:rPr>
                <w:rFonts w:ascii="Marianne" w:hAnsi="Marianne" w:cs="Arial"/>
              </w:rPr>
            </w:pPr>
            <w:r w:rsidRPr="000A06D8">
              <w:rPr>
                <w:rFonts w:ascii="Marianne" w:hAnsi="Marianne" w:cs="Arial"/>
              </w:rPr>
              <w:t>N° de télécopie</w:t>
            </w:r>
          </w:p>
        </w:tc>
        <w:tc>
          <w:tcPr>
            <w:tcW w:w="4531" w:type="dxa"/>
          </w:tcPr>
          <w:p w14:paraId="105B6E02" w14:textId="77777777" w:rsidR="00C02E91" w:rsidRDefault="00C02E91" w:rsidP="00C02E91">
            <w:pPr>
              <w:pStyle w:val="Corpsdetexte"/>
              <w:rPr>
                <w:rFonts w:ascii="Marianne" w:hAnsi="Marianne" w:cs="Arial"/>
                <w:b/>
                <w:bCs/>
              </w:rPr>
            </w:pPr>
          </w:p>
        </w:tc>
      </w:tr>
      <w:tr w:rsidR="00C02E91" w14:paraId="5C9AAF85" w14:textId="77777777" w:rsidTr="00401F3E">
        <w:tc>
          <w:tcPr>
            <w:tcW w:w="4531" w:type="dxa"/>
          </w:tcPr>
          <w:p w14:paraId="48D82306" w14:textId="02409B66" w:rsidR="00C02E91" w:rsidRPr="000A06D8" w:rsidRDefault="00C02E91" w:rsidP="00C02E91">
            <w:pPr>
              <w:pStyle w:val="Corpsdetexte"/>
              <w:rPr>
                <w:rFonts w:ascii="Marianne" w:hAnsi="Marianne" w:cs="Arial"/>
              </w:rPr>
            </w:pPr>
            <w:r w:rsidRPr="000A06D8">
              <w:rPr>
                <w:rFonts w:ascii="Marianne" w:hAnsi="Marianne" w:cs="Arial"/>
              </w:rPr>
              <w:t>Courriel</w:t>
            </w:r>
          </w:p>
        </w:tc>
        <w:tc>
          <w:tcPr>
            <w:tcW w:w="4531" w:type="dxa"/>
          </w:tcPr>
          <w:p w14:paraId="26C487CE" w14:textId="131F5F72" w:rsidR="00C02E91" w:rsidRDefault="00C02E91" w:rsidP="00C02E91">
            <w:pPr>
              <w:pStyle w:val="Corpsdetexte"/>
              <w:rPr>
                <w:rFonts w:ascii="Marianne" w:hAnsi="Marianne" w:cs="Arial"/>
                <w:b/>
                <w:bCs/>
              </w:rPr>
            </w:pPr>
          </w:p>
        </w:tc>
      </w:tr>
      <w:tr w:rsidR="00C02E91" w14:paraId="073F5A8F" w14:textId="77777777" w:rsidTr="00401F3E">
        <w:tc>
          <w:tcPr>
            <w:tcW w:w="4531" w:type="dxa"/>
          </w:tcPr>
          <w:p w14:paraId="5218FDB3" w14:textId="1D1B5A31" w:rsidR="00C02E91" w:rsidRPr="000A06D8" w:rsidRDefault="00C02E91" w:rsidP="00C02E91">
            <w:pPr>
              <w:pStyle w:val="Corpsdetexte"/>
              <w:rPr>
                <w:rFonts w:ascii="Marianne" w:hAnsi="Marianne" w:cs="Arial"/>
              </w:rPr>
            </w:pPr>
            <w:r w:rsidRPr="000A06D8">
              <w:rPr>
                <w:rFonts w:ascii="Marianne" w:hAnsi="Marianne" w:cs="Arial"/>
              </w:rPr>
              <w:t>Site web</w:t>
            </w:r>
          </w:p>
        </w:tc>
        <w:tc>
          <w:tcPr>
            <w:tcW w:w="4531" w:type="dxa"/>
          </w:tcPr>
          <w:p w14:paraId="23C993FF" w14:textId="359D5661" w:rsidR="00C02E91" w:rsidRDefault="00C02E91" w:rsidP="00C02E91">
            <w:pPr>
              <w:pStyle w:val="Corpsdetexte"/>
              <w:rPr>
                <w:rFonts w:ascii="Marianne" w:hAnsi="Marianne" w:cs="Arial"/>
                <w:b/>
                <w:bCs/>
              </w:rPr>
            </w:pPr>
          </w:p>
        </w:tc>
      </w:tr>
    </w:tbl>
    <w:p w14:paraId="74990B47" w14:textId="77777777" w:rsidR="00401F3E" w:rsidRPr="00FF74A3" w:rsidRDefault="00401F3E" w:rsidP="00FF74A3">
      <w:pPr>
        <w:pStyle w:val="Corpsdetexte"/>
        <w:jc w:val="both"/>
        <w:rPr>
          <w:rFonts w:ascii="Marianne" w:hAnsi="Marianne" w:cs="Arial"/>
          <w:b/>
          <w:bCs/>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5444C6C5" w14:textId="77777777">
        <w:trPr>
          <w:trHeight w:val="524"/>
        </w:trPr>
        <w:tc>
          <w:tcPr>
            <w:tcW w:w="10331" w:type="dxa"/>
            <w:shd w:val="clear" w:color="auto" w:fill="DEEAF6" w:themeFill="accent5" w:themeFillTint="33"/>
            <w:vAlign w:val="center"/>
          </w:tcPr>
          <w:p w14:paraId="254E9F5F" w14:textId="516A19D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lastRenderedPageBreak/>
              <w:t xml:space="preserve">Critère N°2 : </w:t>
            </w:r>
            <w:r w:rsidR="005E5CE6">
              <w:rPr>
                <w:rFonts w:ascii="Marianne" w:hAnsi="Marianne" w:cs="Arial"/>
                <w:b/>
                <w:sz w:val="18"/>
                <w:szCs w:val="18"/>
              </w:rPr>
              <w:t>va</w:t>
            </w:r>
            <w:r w:rsidRPr="00FF74A3">
              <w:rPr>
                <w:rFonts w:ascii="Marianne" w:hAnsi="Marianne" w:cs="Arial"/>
                <w:b/>
                <w:sz w:val="18"/>
                <w:szCs w:val="18"/>
              </w:rPr>
              <w:t xml:space="preserve">leur technique </w:t>
            </w:r>
            <w:r w:rsidR="00691614">
              <w:rPr>
                <w:rFonts w:ascii="Marianne" w:hAnsi="Marianne" w:cs="Arial"/>
                <w:b/>
                <w:sz w:val="18"/>
                <w:szCs w:val="18"/>
              </w:rPr>
              <w:t>4</w:t>
            </w:r>
            <w:r w:rsidR="001C0FD6">
              <w:rPr>
                <w:rFonts w:ascii="Marianne" w:hAnsi="Marianne" w:cs="Arial"/>
                <w:b/>
                <w:sz w:val="18"/>
                <w:szCs w:val="18"/>
              </w:rPr>
              <w:t>0</w:t>
            </w:r>
            <w:r w:rsidRPr="00FF74A3">
              <w:rPr>
                <w:rFonts w:ascii="Marianne" w:hAnsi="Marianne" w:cs="Arial"/>
                <w:b/>
                <w:sz w:val="18"/>
                <w:szCs w:val="18"/>
              </w:rPr>
              <w:t xml:space="preserve"> %</w:t>
            </w:r>
            <w:r w:rsidRPr="00FF74A3">
              <w:rPr>
                <w:rFonts w:ascii="Marianne" w:hAnsi="Marianne" w:cs="Arial"/>
                <w:b/>
                <w:sz w:val="18"/>
                <w:szCs w:val="18"/>
              </w:rPr>
              <w:tab/>
            </w:r>
          </w:p>
        </w:tc>
      </w:tr>
    </w:tbl>
    <w:p w14:paraId="6D8A4370" w14:textId="77777777" w:rsidR="00401F3E" w:rsidRPr="00FF74A3" w:rsidRDefault="00401F3E" w:rsidP="00FF74A3">
      <w:pPr>
        <w:spacing w:after="0"/>
        <w:jc w:val="both"/>
        <w:rPr>
          <w:rFonts w:ascii="Marianne" w:hAnsi="Marianne" w:cs="Arial"/>
          <w:sz w:val="18"/>
          <w:szCs w:val="18"/>
        </w:rPr>
      </w:pPr>
    </w:p>
    <w:p w14:paraId="70941825" w14:textId="608D048E" w:rsidR="00401F3E" w:rsidRPr="00FF74A3" w:rsidRDefault="00401F3E" w:rsidP="00D03E55">
      <w:pPr>
        <w:spacing w:after="240"/>
        <w:jc w:val="both"/>
        <w:rPr>
          <w:rFonts w:ascii="Marianne" w:hAnsi="Marianne" w:cs="Arial"/>
          <w:sz w:val="18"/>
          <w:szCs w:val="18"/>
        </w:rPr>
      </w:pPr>
      <w:bookmarkStart w:id="1" w:name="_Hlk207118787"/>
      <w:r w:rsidRPr="00FF74A3">
        <w:rPr>
          <w:rFonts w:ascii="Marianne" w:hAnsi="Marianne" w:cs="Arial"/>
          <w:sz w:val="18"/>
          <w:szCs w:val="18"/>
        </w:rPr>
        <w:t>La valeur technique de l’offre est évaluée selon les réponses fournies ci-dessous par le soumissionnaire.</w:t>
      </w:r>
    </w:p>
    <w:p w14:paraId="0189E1E9" w14:textId="35C3B58E" w:rsidR="002A110D" w:rsidRPr="00E56197" w:rsidRDefault="00401F3E" w:rsidP="00D03E55">
      <w:pPr>
        <w:spacing w:before="120" w:after="120"/>
        <w:jc w:val="both"/>
        <w:rPr>
          <w:rFonts w:ascii="Marianne" w:hAnsi="Marianne" w:cs="Marianne"/>
          <w:sz w:val="18"/>
          <w:szCs w:val="18"/>
          <w:u w:val="single"/>
        </w:rPr>
      </w:pPr>
      <w:r w:rsidRPr="00E56197">
        <w:rPr>
          <w:rFonts w:ascii="Marianne" w:hAnsi="Marianne" w:cs="Arial"/>
          <w:b/>
          <w:sz w:val="18"/>
          <w:szCs w:val="18"/>
          <w:u w:val="single"/>
        </w:rPr>
        <w:t>Sous critères 1 :</w:t>
      </w:r>
      <w:r w:rsidRPr="00E56197">
        <w:rPr>
          <w:rFonts w:ascii="Marianne" w:hAnsi="Marianne" w:cs="Arial"/>
          <w:i/>
          <w:sz w:val="18"/>
          <w:szCs w:val="18"/>
          <w:u w:val="single"/>
        </w:rPr>
        <w:t xml:space="preserve"> </w:t>
      </w:r>
      <w:r w:rsidR="00E10EFC" w:rsidRPr="00E56197">
        <w:rPr>
          <w:rFonts w:ascii="Marianne" w:hAnsi="Marianne" w:cs="Marianne"/>
          <w:b/>
          <w:bCs/>
          <w:sz w:val="18"/>
          <w:szCs w:val="18"/>
          <w:u w:val="single"/>
        </w:rPr>
        <w:t>qualité technique des équipements (</w:t>
      </w:r>
      <w:r w:rsidR="00BE6F04">
        <w:rPr>
          <w:rFonts w:ascii="Marianne" w:hAnsi="Marianne" w:cs="Marianne"/>
          <w:b/>
          <w:bCs/>
          <w:sz w:val="18"/>
          <w:szCs w:val="18"/>
          <w:u w:val="single"/>
        </w:rPr>
        <w:t>3</w:t>
      </w:r>
      <w:r w:rsidR="00E10EFC" w:rsidRPr="00E56197">
        <w:rPr>
          <w:rFonts w:ascii="Marianne" w:hAnsi="Marianne" w:cs="Marianne"/>
          <w:b/>
          <w:bCs/>
          <w:sz w:val="18"/>
          <w:szCs w:val="18"/>
          <w:u w:val="single"/>
        </w:rPr>
        <w:t>0%)</w:t>
      </w:r>
      <w:bookmarkStart w:id="2" w:name="_Hlk163813215"/>
    </w:p>
    <w:p w14:paraId="460E2C95" w14:textId="76ADC851" w:rsidR="00401F3E" w:rsidRPr="00632C76" w:rsidRDefault="00401F3E" w:rsidP="00D03E55">
      <w:pPr>
        <w:pStyle w:val="Paragraphedeliste"/>
        <w:numPr>
          <w:ilvl w:val="0"/>
          <w:numId w:val="3"/>
        </w:numPr>
        <w:spacing w:after="120"/>
        <w:ind w:left="714" w:hanging="357"/>
        <w:contextualSpacing w:val="0"/>
        <w:jc w:val="both"/>
        <w:rPr>
          <w:rFonts w:ascii="Marianne" w:hAnsi="Marianne" w:cs="Arial"/>
          <w:sz w:val="18"/>
          <w:szCs w:val="18"/>
        </w:rPr>
      </w:pPr>
      <w:r w:rsidRPr="00632C76">
        <w:rPr>
          <w:rFonts w:ascii="Marianne" w:hAnsi="Marianne" w:cs="Arial"/>
          <w:sz w:val="18"/>
          <w:szCs w:val="18"/>
          <w:u w:val="single"/>
        </w:rPr>
        <w:t xml:space="preserve">Elément d’appréciation </w:t>
      </w:r>
      <w:r w:rsidR="00A97B29">
        <w:rPr>
          <w:rFonts w:ascii="Marianne" w:hAnsi="Marianne" w:cs="Arial"/>
          <w:sz w:val="18"/>
          <w:szCs w:val="18"/>
          <w:u w:val="single"/>
        </w:rPr>
        <w:t>1</w:t>
      </w:r>
      <w:r w:rsidRPr="00632C76">
        <w:rPr>
          <w:rFonts w:ascii="Marianne" w:hAnsi="Marianne" w:cs="Arial"/>
          <w:sz w:val="18"/>
          <w:szCs w:val="18"/>
          <w:u w:val="single"/>
        </w:rPr>
        <w:t> :</w:t>
      </w:r>
      <w:r w:rsidRPr="00632C76">
        <w:rPr>
          <w:rFonts w:ascii="Marianne" w:hAnsi="Marianne" w:cs="Arial"/>
          <w:sz w:val="18"/>
          <w:szCs w:val="18"/>
        </w:rPr>
        <w:t xml:space="preserve"> </w:t>
      </w:r>
      <w:r w:rsidR="00E10EFC" w:rsidRPr="00632C76">
        <w:rPr>
          <w:rFonts w:ascii="Marianne" w:hAnsi="Marianne" w:cs="Marianne"/>
          <w:sz w:val="18"/>
          <w:szCs w:val="18"/>
        </w:rPr>
        <w:t xml:space="preserve">ergonomie des équipements </w:t>
      </w:r>
      <w:r w:rsidR="00A97B29">
        <w:rPr>
          <w:rFonts w:ascii="Marianne" w:hAnsi="Marianne" w:cs="Marianne"/>
          <w:sz w:val="18"/>
          <w:szCs w:val="18"/>
        </w:rPr>
        <w:t>5</w:t>
      </w:r>
      <w:r w:rsidR="00E10EFC" w:rsidRPr="00632C76">
        <w:rPr>
          <w:rFonts w:ascii="Marianne" w:hAnsi="Marianne" w:cs="Marianne"/>
          <w:sz w:val="18"/>
          <w:szCs w:val="18"/>
        </w:rPr>
        <w:t>0%</w:t>
      </w:r>
    </w:p>
    <w:p w14:paraId="032C4FE4" w14:textId="7FEBA859" w:rsidR="00D26705" w:rsidRPr="00086C99" w:rsidRDefault="00D26705" w:rsidP="00D03E55">
      <w:pPr>
        <w:spacing w:after="120" w:line="360" w:lineRule="auto"/>
        <w:jc w:val="both"/>
        <w:rPr>
          <w:rFonts w:ascii="Marianne" w:hAnsi="Marianne" w:cs="Arial"/>
          <w:i/>
          <w:iCs/>
          <w:sz w:val="18"/>
          <w:szCs w:val="18"/>
        </w:rPr>
      </w:pPr>
      <w:bookmarkStart w:id="3" w:name="_Hlk163815032"/>
      <w:r w:rsidRPr="00086C99">
        <w:rPr>
          <w:rFonts w:ascii="Marianne" w:hAnsi="Marianne" w:cs="Arial"/>
          <w:i/>
          <w:iCs/>
          <w:sz w:val="18"/>
          <w:szCs w:val="18"/>
        </w:rPr>
        <w:t xml:space="preserve">Le </w:t>
      </w:r>
      <w:r w:rsidR="00086C99">
        <w:rPr>
          <w:rFonts w:ascii="Marianne" w:hAnsi="Marianne" w:cs="Arial"/>
          <w:bCs/>
          <w:i/>
          <w:iCs/>
          <w:sz w:val="18"/>
          <w:szCs w:val="18"/>
        </w:rPr>
        <w:t>soumissionnaire</w:t>
      </w:r>
      <w:r w:rsidRPr="00086C99">
        <w:rPr>
          <w:rFonts w:ascii="Marianne" w:hAnsi="Marianne" w:cs="Arial"/>
          <w:i/>
          <w:iCs/>
          <w:sz w:val="18"/>
          <w:szCs w:val="18"/>
        </w:rPr>
        <w:t xml:space="preserve"> décrira les éléments concourant à la facilité d’utilisation des équipements : interfaces, intuitivité des commandes, </w:t>
      </w:r>
      <w:r w:rsidR="00C94728">
        <w:rPr>
          <w:rFonts w:ascii="Marianne" w:hAnsi="Marianne" w:cs="Arial"/>
          <w:i/>
          <w:iCs/>
          <w:sz w:val="18"/>
          <w:szCs w:val="18"/>
        </w:rPr>
        <w:t xml:space="preserve">optimisation de l’utilisation pour plusieurs profils (gaucher/droitier, tailles, posture), </w:t>
      </w:r>
      <w:r w:rsidRPr="00086C99">
        <w:rPr>
          <w:rFonts w:ascii="Marianne" w:hAnsi="Marianne" w:cs="Arial"/>
          <w:i/>
          <w:iCs/>
          <w:sz w:val="18"/>
          <w:szCs w:val="18"/>
        </w:rPr>
        <w:t>dispositifs de sécurité</w:t>
      </w:r>
      <w:r w:rsidR="00E50094">
        <w:rPr>
          <w:rFonts w:ascii="Marianne" w:hAnsi="Marianne" w:cs="Arial"/>
          <w:i/>
          <w:iCs/>
          <w:sz w:val="18"/>
          <w:szCs w:val="18"/>
        </w:rPr>
        <w:t xml:space="preserve"> des</w:t>
      </w:r>
      <w:r w:rsidRPr="00086C99">
        <w:rPr>
          <w:rFonts w:ascii="Marianne" w:hAnsi="Marianne" w:cs="Arial"/>
          <w:i/>
          <w:iCs/>
          <w:sz w:val="18"/>
          <w:szCs w:val="18"/>
        </w:rPr>
        <w:t xml:space="preserve"> utilisateur</w:t>
      </w:r>
      <w:r w:rsidR="00E50094">
        <w:rPr>
          <w:rFonts w:ascii="Marianne" w:hAnsi="Marianne" w:cs="Arial"/>
          <w:i/>
          <w:iCs/>
          <w:sz w:val="18"/>
          <w:szCs w:val="18"/>
        </w:rPr>
        <w:t>s</w:t>
      </w:r>
      <w:r w:rsidRPr="00086C99">
        <w:rPr>
          <w:rFonts w:ascii="Marianne" w:hAnsi="Marianne" w:cs="Arial"/>
          <w:i/>
          <w:iCs/>
          <w:sz w:val="18"/>
          <w:szCs w:val="18"/>
        </w:rPr>
        <w:t>, facilité d’accès pour la maintenance, qualité des supports documentaires fournis</w:t>
      </w:r>
      <w:r w:rsidR="001A210C">
        <w:rPr>
          <w:rFonts w:ascii="Marianne" w:hAnsi="Marianne" w:cs="Arial"/>
          <w:i/>
          <w:iCs/>
          <w:sz w:val="18"/>
          <w:szCs w:val="18"/>
        </w:rPr>
        <w:t xml:space="preserve"> ou tout autre élément justifiant de l’ergonomie des équipements</w:t>
      </w:r>
      <w:r w:rsidRPr="00086C99">
        <w:rPr>
          <w:rFonts w:ascii="Marianne" w:hAnsi="Marianne" w:cs="Arial"/>
          <w:i/>
          <w:iCs/>
          <w:sz w:val="18"/>
          <w:szCs w:val="18"/>
        </w:rPr>
        <w:t>. Il pourra illustrer ces éléments par des captures d’écran ou témoignages d’utilisateurs, si disponibles.</w:t>
      </w:r>
    </w:p>
    <w:tbl>
      <w:tblPr>
        <w:tblStyle w:val="Grilledutableau"/>
        <w:tblW w:w="0" w:type="auto"/>
        <w:tblLook w:val="04A0" w:firstRow="1" w:lastRow="0" w:firstColumn="1" w:lastColumn="0" w:noHBand="0" w:noVBand="1"/>
      </w:tblPr>
      <w:tblGrid>
        <w:gridCol w:w="9062"/>
      </w:tblGrid>
      <w:tr w:rsidR="000A06D8" w:rsidRPr="00FF74A3" w14:paraId="49E073A1" w14:textId="77777777">
        <w:tc>
          <w:tcPr>
            <w:tcW w:w="9062" w:type="dxa"/>
          </w:tcPr>
          <w:bookmarkEnd w:id="2"/>
          <w:p w14:paraId="06E2E7B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9F1F487" w14:textId="6228FE36" w:rsidR="00401F3E" w:rsidRPr="00BE6F04" w:rsidRDefault="002A110D" w:rsidP="00D03E55">
      <w:pPr>
        <w:pStyle w:val="Paragraphedeliste"/>
        <w:numPr>
          <w:ilvl w:val="0"/>
          <w:numId w:val="3"/>
        </w:numPr>
        <w:spacing w:before="480" w:after="120"/>
        <w:ind w:left="714" w:hanging="357"/>
        <w:contextualSpacing w:val="0"/>
        <w:jc w:val="both"/>
        <w:rPr>
          <w:rFonts w:ascii="Marianne" w:hAnsi="Marianne" w:cs="Arial"/>
          <w:sz w:val="18"/>
          <w:szCs w:val="18"/>
        </w:rPr>
      </w:pPr>
      <w:r w:rsidRPr="00632C76">
        <w:rPr>
          <w:rFonts w:ascii="Marianne" w:hAnsi="Marianne" w:cs="Arial"/>
          <w:sz w:val="18"/>
          <w:szCs w:val="18"/>
          <w:u w:val="single"/>
        </w:rPr>
        <w:t xml:space="preserve">Elément d’appréciation </w:t>
      </w:r>
      <w:r w:rsidR="00A97B29">
        <w:rPr>
          <w:rFonts w:ascii="Marianne" w:hAnsi="Marianne" w:cs="Arial"/>
          <w:sz w:val="18"/>
          <w:szCs w:val="18"/>
          <w:u w:val="single"/>
        </w:rPr>
        <w:t>2</w:t>
      </w:r>
      <w:r w:rsidRPr="00632C76">
        <w:rPr>
          <w:rFonts w:ascii="Marianne" w:hAnsi="Marianne" w:cs="Arial"/>
          <w:sz w:val="18"/>
          <w:szCs w:val="18"/>
          <w:u w:val="single"/>
        </w:rPr>
        <w:t> :</w:t>
      </w:r>
      <w:r w:rsidRPr="00632C76">
        <w:rPr>
          <w:rFonts w:ascii="Marianne" w:hAnsi="Marianne" w:cs="Arial"/>
          <w:sz w:val="18"/>
          <w:szCs w:val="18"/>
        </w:rPr>
        <w:t xml:space="preserve"> </w:t>
      </w:r>
      <w:r w:rsidR="00B4152A">
        <w:rPr>
          <w:rFonts w:ascii="Marianne" w:hAnsi="Marianne" w:cs="Marianne"/>
          <w:sz w:val="18"/>
          <w:szCs w:val="18"/>
        </w:rPr>
        <w:t xml:space="preserve">innovation technique </w:t>
      </w:r>
      <w:r w:rsidR="00691614">
        <w:rPr>
          <w:rFonts w:ascii="Marianne" w:hAnsi="Marianne" w:cs="Marianne"/>
          <w:sz w:val="18"/>
          <w:szCs w:val="18"/>
        </w:rPr>
        <w:t>5</w:t>
      </w:r>
      <w:r w:rsidRPr="00632C76">
        <w:rPr>
          <w:rFonts w:ascii="Marianne" w:hAnsi="Marianne" w:cs="Marianne"/>
          <w:sz w:val="18"/>
          <w:szCs w:val="18"/>
        </w:rPr>
        <w:t>0%</w:t>
      </w:r>
    </w:p>
    <w:p w14:paraId="56969197" w14:textId="199664A0" w:rsidR="002A110D" w:rsidRDefault="002A110D" w:rsidP="00D03E55">
      <w:pPr>
        <w:spacing w:after="120" w:line="360" w:lineRule="auto"/>
        <w:jc w:val="both"/>
        <w:rPr>
          <w:rFonts w:ascii="Marianne" w:hAnsi="Marianne" w:cs="Arial"/>
          <w:bCs/>
          <w:i/>
          <w:iCs/>
          <w:sz w:val="18"/>
          <w:szCs w:val="18"/>
        </w:rPr>
      </w:pPr>
      <w:r w:rsidRPr="002A110D">
        <w:rPr>
          <w:rFonts w:ascii="Marianne" w:hAnsi="Marianne" w:cs="Arial"/>
          <w:bCs/>
          <w:i/>
          <w:iCs/>
          <w:sz w:val="18"/>
          <w:szCs w:val="18"/>
        </w:rPr>
        <w:t>Le soumissionnaire indiquera</w:t>
      </w:r>
      <w:r>
        <w:rPr>
          <w:rFonts w:ascii="Marianne" w:hAnsi="Marianne" w:cs="Arial"/>
          <w:bCs/>
          <w:i/>
          <w:iCs/>
          <w:sz w:val="18"/>
          <w:szCs w:val="18"/>
        </w:rPr>
        <w:t xml:space="preserve"> </w:t>
      </w:r>
      <w:r w:rsidRPr="002A110D">
        <w:rPr>
          <w:rFonts w:ascii="Marianne" w:hAnsi="Marianne" w:cs="Arial"/>
          <w:bCs/>
          <w:i/>
          <w:iCs/>
          <w:sz w:val="18"/>
          <w:szCs w:val="18"/>
        </w:rPr>
        <w:t>les éléments technologiques innovants intégrés aux équipements proposés</w:t>
      </w:r>
      <w:r>
        <w:rPr>
          <w:rFonts w:ascii="Marianne" w:hAnsi="Marianne" w:cs="Arial"/>
          <w:bCs/>
          <w:i/>
          <w:iCs/>
          <w:sz w:val="18"/>
          <w:szCs w:val="18"/>
        </w:rPr>
        <w:t xml:space="preserve">. Il précisera </w:t>
      </w:r>
      <w:r w:rsidRPr="002A110D">
        <w:rPr>
          <w:rFonts w:ascii="Marianne" w:hAnsi="Marianne" w:cs="Arial"/>
          <w:bCs/>
          <w:i/>
          <w:iCs/>
          <w:sz w:val="18"/>
          <w:szCs w:val="18"/>
        </w:rPr>
        <w:t>si les équipements proposés sont conçus selon une architecture ouverte ou évolutive permettant</w:t>
      </w:r>
      <w:r>
        <w:rPr>
          <w:rFonts w:ascii="Marianne" w:hAnsi="Marianne" w:cs="Arial"/>
          <w:bCs/>
          <w:i/>
          <w:iCs/>
          <w:sz w:val="18"/>
          <w:szCs w:val="18"/>
        </w:rPr>
        <w:t xml:space="preserve"> </w:t>
      </w:r>
      <w:r w:rsidRPr="002A110D">
        <w:rPr>
          <w:rFonts w:ascii="Marianne" w:hAnsi="Marianne" w:cs="Arial"/>
          <w:bCs/>
          <w:i/>
          <w:iCs/>
          <w:sz w:val="18"/>
          <w:szCs w:val="18"/>
        </w:rPr>
        <w:t>l’intégration future de nouvelles fonctionnalités ou technologies</w:t>
      </w:r>
      <w:r w:rsidR="001A210C">
        <w:rPr>
          <w:rFonts w:ascii="Marianne" w:hAnsi="Marianne" w:cs="Arial"/>
          <w:bCs/>
          <w:i/>
          <w:iCs/>
          <w:sz w:val="18"/>
          <w:szCs w:val="18"/>
        </w:rPr>
        <w:t xml:space="preserve"> avec des preuves à l’appui</w:t>
      </w:r>
      <w:r>
        <w:rPr>
          <w:rFonts w:ascii="Marianne" w:hAnsi="Marianne" w:cs="Arial"/>
          <w:bCs/>
          <w:i/>
          <w:iCs/>
          <w:sz w:val="18"/>
          <w:szCs w:val="18"/>
        </w:rPr>
        <w:t>.</w:t>
      </w:r>
      <w:r w:rsidR="001A210C">
        <w:rPr>
          <w:rFonts w:ascii="Marianne" w:hAnsi="Marianne" w:cs="Arial"/>
          <w:bCs/>
          <w:i/>
          <w:iCs/>
          <w:sz w:val="18"/>
          <w:szCs w:val="18"/>
        </w:rPr>
        <w:t xml:space="preserve"> </w:t>
      </w:r>
    </w:p>
    <w:tbl>
      <w:tblPr>
        <w:tblStyle w:val="Grilledutableau"/>
        <w:tblW w:w="0" w:type="auto"/>
        <w:tblLook w:val="04A0" w:firstRow="1" w:lastRow="0" w:firstColumn="1" w:lastColumn="0" w:noHBand="0" w:noVBand="1"/>
      </w:tblPr>
      <w:tblGrid>
        <w:gridCol w:w="9062"/>
      </w:tblGrid>
      <w:tr w:rsidR="002A110D" w:rsidRPr="00FF74A3" w14:paraId="4B13EB5A" w14:textId="77777777" w:rsidTr="00581859">
        <w:tc>
          <w:tcPr>
            <w:tcW w:w="9062" w:type="dxa"/>
          </w:tcPr>
          <w:p w14:paraId="3EF7FF8F" w14:textId="77777777" w:rsidR="002A110D" w:rsidRPr="00FF74A3" w:rsidRDefault="002A110D"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C445963" w14:textId="2AEE4EBC" w:rsidR="00F8149E" w:rsidRPr="005B0AB1" w:rsidRDefault="00401F3E" w:rsidP="00D03E55">
      <w:pPr>
        <w:spacing w:before="840" w:after="120"/>
        <w:jc w:val="both"/>
        <w:rPr>
          <w:rFonts w:ascii="Marianne" w:hAnsi="Marianne" w:cs="Arial"/>
          <w:i/>
          <w:sz w:val="18"/>
          <w:szCs w:val="18"/>
          <w:u w:val="single"/>
        </w:rPr>
      </w:pPr>
      <w:bookmarkStart w:id="4" w:name="_Hlk163813848"/>
      <w:bookmarkEnd w:id="3"/>
      <w:r w:rsidRPr="00FF74A3">
        <w:rPr>
          <w:rFonts w:ascii="Marianne" w:hAnsi="Marianne" w:cs="Arial"/>
          <w:b/>
          <w:sz w:val="18"/>
          <w:szCs w:val="18"/>
          <w:u w:val="single"/>
        </w:rPr>
        <w:t xml:space="preserve">Sous critères 2 : </w:t>
      </w:r>
      <w:r w:rsidR="009B53EE" w:rsidRPr="00FF74A3">
        <w:rPr>
          <w:rFonts w:ascii="Marianne" w:hAnsi="Marianne" w:cs="Marianne"/>
          <w:b/>
          <w:bCs/>
          <w:sz w:val="18"/>
          <w:szCs w:val="18"/>
          <w:u w:val="single"/>
        </w:rPr>
        <w:t xml:space="preserve">modalités d’exécution des prestations </w:t>
      </w:r>
      <w:r w:rsidR="00691614">
        <w:rPr>
          <w:rFonts w:ascii="Marianne" w:hAnsi="Marianne" w:cs="Marianne"/>
          <w:b/>
          <w:bCs/>
          <w:sz w:val="18"/>
          <w:szCs w:val="18"/>
          <w:u w:val="single"/>
        </w:rPr>
        <w:t xml:space="preserve">associées </w:t>
      </w:r>
      <w:r w:rsidR="009B53EE" w:rsidRPr="00FF74A3">
        <w:rPr>
          <w:rFonts w:ascii="Marianne" w:hAnsi="Marianne" w:cs="Marianne"/>
          <w:b/>
          <w:bCs/>
          <w:sz w:val="18"/>
          <w:szCs w:val="18"/>
          <w:u w:val="single"/>
        </w:rPr>
        <w:t>(</w:t>
      </w:r>
      <w:r w:rsidR="00691614">
        <w:rPr>
          <w:rFonts w:ascii="Marianne" w:hAnsi="Marianne" w:cs="Marianne"/>
          <w:b/>
          <w:bCs/>
          <w:sz w:val="18"/>
          <w:szCs w:val="18"/>
          <w:u w:val="single"/>
        </w:rPr>
        <w:t>4</w:t>
      </w:r>
      <w:r w:rsidR="009B53EE" w:rsidRPr="00FF74A3">
        <w:rPr>
          <w:rFonts w:ascii="Marianne" w:hAnsi="Marianne" w:cs="Marianne"/>
          <w:b/>
          <w:bCs/>
          <w:sz w:val="18"/>
          <w:szCs w:val="18"/>
          <w:u w:val="single"/>
        </w:rPr>
        <w:t>0%)</w:t>
      </w:r>
      <w:bookmarkEnd w:id="4"/>
    </w:p>
    <w:p w14:paraId="50E84C18" w14:textId="7F99433A" w:rsidR="00632C76" w:rsidRDefault="00691614" w:rsidP="00632C76">
      <w:pPr>
        <w:jc w:val="both"/>
        <w:rPr>
          <w:rFonts w:ascii="Marianne" w:eastAsia="Times New Roman" w:hAnsi="Marianne" w:cs="Times New Roman"/>
          <w:sz w:val="18"/>
          <w:szCs w:val="18"/>
          <w:lang w:eastAsia="zh-CN"/>
        </w:rPr>
      </w:pPr>
      <w:r w:rsidRPr="00632C76">
        <w:rPr>
          <w:rFonts w:ascii="Marianne" w:eastAsia="Times New Roman" w:hAnsi="Marianne" w:cs="Times New Roman"/>
          <w:sz w:val="18"/>
          <w:szCs w:val="18"/>
          <w:u w:val="single"/>
          <w:lang w:eastAsia="zh-CN"/>
        </w:rPr>
        <w:t>Elément d’appréciation 1</w:t>
      </w:r>
      <w:r>
        <w:rPr>
          <w:rFonts w:ascii="Marianne" w:eastAsia="Times New Roman" w:hAnsi="Marianne" w:cs="Times New Roman"/>
          <w:sz w:val="18"/>
          <w:szCs w:val="18"/>
          <w:lang w:eastAsia="zh-CN"/>
        </w:rPr>
        <w:t> :</w:t>
      </w:r>
      <w:r w:rsidR="00F8149E">
        <w:rPr>
          <w:rFonts w:ascii="Marianne" w:eastAsia="Times New Roman" w:hAnsi="Marianne" w:cs="Times New Roman"/>
          <w:sz w:val="18"/>
          <w:szCs w:val="18"/>
          <w:lang w:eastAsia="zh-CN"/>
        </w:rPr>
        <w:t xml:space="preserve"> qualité de l’installation des équipements (40%)</w:t>
      </w:r>
    </w:p>
    <w:p w14:paraId="4B7F9D8C" w14:textId="4D9413AD" w:rsidR="00F8149E" w:rsidRDefault="00E56197" w:rsidP="00D03E55">
      <w:pPr>
        <w:spacing w:after="120" w:line="360" w:lineRule="auto"/>
        <w:jc w:val="both"/>
        <w:rPr>
          <w:rFonts w:ascii="Marianne" w:hAnsi="Marianne" w:cs="Arial"/>
          <w:i/>
          <w:iCs/>
          <w:sz w:val="18"/>
          <w:szCs w:val="18"/>
        </w:rPr>
      </w:pPr>
      <w:r w:rsidRPr="00E56197">
        <w:rPr>
          <w:rFonts w:ascii="Marianne" w:hAnsi="Marianne" w:cs="Arial"/>
          <w:i/>
          <w:iCs/>
          <w:sz w:val="18"/>
          <w:szCs w:val="18"/>
        </w:rPr>
        <w:t>Le soumissionnaire décrira l’organisation prévue pour l’installation des équipements (</w:t>
      </w:r>
      <w:r>
        <w:rPr>
          <w:rFonts w:ascii="Marianne" w:hAnsi="Marianne" w:cs="Arial"/>
          <w:i/>
          <w:iCs/>
          <w:sz w:val="18"/>
          <w:szCs w:val="18"/>
        </w:rPr>
        <w:t>modalités</w:t>
      </w:r>
      <w:r w:rsidRPr="00E56197">
        <w:rPr>
          <w:rFonts w:ascii="Marianne" w:hAnsi="Marianne" w:cs="Arial"/>
          <w:i/>
          <w:iCs/>
          <w:sz w:val="18"/>
          <w:szCs w:val="18"/>
        </w:rPr>
        <w:t xml:space="preserve"> de livraison, moyens humains mobilisés, qualifications des intervenants, moyens matériels utilisés).</w:t>
      </w:r>
      <w:r>
        <w:rPr>
          <w:rFonts w:ascii="Marianne" w:hAnsi="Marianne" w:cs="Arial"/>
          <w:i/>
          <w:iCs/>
          <w:sz w:val="18"/>
          <w:szCs w:val="18"/>
        </w:rPr>
        <w:t xml:space="preserve"> Il </w:t>
      </w:r>
      <w:r w:rsidRPr="00E56197">
        <w:rPr>
          <w:rFonts w:ascii="Marianne" w:hAnsi="Marianne" w:cs="Arial"/>
          <w:i/>
          <w:iCs/>
          <w:sz w:val="18"/>
          <w:szCs w:val="18"/>
        </w:rPr>
        <w:t>précisera la méthodologie d’intervention (étapes de déballage, montage, paramétrage, tests de bon fonctionnement, mesures de sécurité et de protection des locaux</w:t>
      </w:r>
      <w:r>
        <w:rPr>
          <w:rFonts w:ascii="Marianne" w:hAnsi="Marianne" w:cs="Arial"/>
          <w:i/>
          <w:iCs/>
          <w:sz w:val="18"/>
          <w:szCs w:val="18"/>
        </w:rPr>
        <w:t>, etc.</w:t>
      </w:r>
      <w:r w:rsidRPr="00E56197">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F8149E" w:rsidRPr="00FF74A3" w14:paraId="201E4A02" w14:textId="77777777" w:rsidTr="00A82E09">
        <w:tc>
          <w:tcPr>
            <w:tcW w:w="9062" w:type="dxa"/>
          </w:tcPr>
          <w:p w14:paraId="79CBF260" w14:textId="77777777" w:rsidR="00F8149E" w:rsidRPr="00FF74A3" w:rsidRDefault="00F8149E" w:rsidP="00A82E0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A190DDE" w14:textId="0224BC74" w:rsidR="00691614" w:rsidRDefault="00691614" w:rsidP="00D03E55">
      <w:pPr>
        <w:spacing w:before="480" w:after="120"/>
        <w:jc w:val="both"/>
        <w:rPr>
          <w:rFonts w:ascii="Marianne" w:eastAsia="Times New Roman" w:hAnsi="Marianne" w:cs="Times New Roman"/>
          <w:sz w:val="18"/>
          <w:szCs w:val="18"/>
          <w:lang w:eastAsia="zh-CN"/>
        </w:rPr>
      </w:pPr>
      <w:r w:rsidRPr="00632C76">
        <w:rPr>
          <w:rFonts w:ascii="Marianne" w:eastAsia="Times New Roman" w:hAnsi="Marianne" w:cs="Times New Roman"/>
          <w:sz w:val="18"/>
          <w:szCs w:val="18"/>
          <w:u w:val="single"/>
          <w:lang w:eastAsia="zh-CN"/>
        </w:rPr>
        <w:t xml:space="preserve">Elément d’appréciation </w:t>
      </w:r>
      <w:r>
        <w:rPr>
          <w:rFonts w:ascii="Marianne" w:eastAsia="Times New Roman" w:hAnsi="Marianne" w:cs="Times New Roman"/>
          <w:sz w:val="18"/>
          <w:szCs w:val="18"/>
          <w:u w:val="single"/>
          <w:lang w:eastAsia="zh-CN"/>
        </w:rPr>
        <w:t>2</w:t>
      </w:r>
      <w:r w:rsidRPr="00691614">
        <w:rPr>
          <w:rFonts w:ascii="Marianne" w:eastAsia="Times New Roman" w:hAnsi="Marianne" w:cs="Times New Roman"/>
          <w:sz w:val="18"/>
          <w:szCs w:val="18"/>
          <w:lang w:eastAsia="zh-CN"/>
        </w:rPr>
        <w:t> :</w:t>
      </w:r>
      <w:r w:rsidR="00F8149E">
        <w:rPr>
          <w:rFonts w:ascii="Marianne" w:eastAsia="Times New Roman" w:hAnsi="Marianne" w:cs="Times New Roman"/>
          <w:sz w:val="18"/>
          <w:szCs w:val="18"/>
          <w:lang w:eastAsia="zh-CN"/>
        </w:rPr>
        <w:t xml:space="preserve"> gestion de la maintenance des équipements (40%)</w:t>
      </w:r>
    </w:p>
    <w:p w14:paraId="1AD234E5" w14:textId="4FF34AC8" w:rsidR="00BE6F04" w:rsidRDefault="00E56197" w:rsidP="00666419">
      <w:pPr>
        <w:spacing w:after="120" w:line="360" w:lineRule="auto"/>
        <w:jc w:val="both"/>
        <w:rPr>
          <w:rFonts w:ascii="Marianne" w:hAnsi="Marianne" w:cs="Arial"/>
          <w:i/>
          <w:iCs/>
          <w:sz w:val="18"/>
          <w:szCs w:val="18"/>
        </w:rPr>
      </w:pPr>
      <w:r w:rsidRPr="00E56197">
        <w:rPr>
          <w:rFonts w:ascii="Marianne" w:hAnsi="Marianne" w:cs="Arial"/>
          <w:i/>
          <w:iCs/>
          <w:sz w:val="18"/>
          <w:szCs w:val="18"/>
        </w:rPr>
        <w:t>Le soumissionnaire décrira l’organisation de la maintenance (préventive et corrective), en détaillant les procédures de prise en charge des incidents et de gestion des pièces détachées.</w:t>
      </w:r>
      <w:r w:rsidR="00643AAA">
        <w:rPr>
          <w:rFonts w:ascii="Marianne" w:hAnsi="Marianne" w:cs="Arial"/>
          <w:i/>
          <w:iCs/>
          <w:sz w:val="18"/>
          <w:szCs w:val="18"/>
        </w:rPr>
        <w:t xml:space="preserve"> Il </w:t>
      </w:r>
      <w:r w:rsidRPr="00E56197">
        <w:rPr>
          <w:rFonts w:ascii="Marianne" w:hAnsi="Marianne" w:cs="Arial"/>
          <w:i/>
          <w:iCs/>
          <w:sz w:val="18"/>
          <w:szCs w:val="18"/>
        </w:rPr>
        <w:t xml:space="preserve">précisera les délais </w:t>
      </w:r>
      <w:r w:rsidR="00643AAA">
        <w:rPr>
          <w:rFonts w:ascii="Marianne" w:hAnsi="Marianne" w:cs="Arial"/>
          <w:i/>
          <w:iCs/>
          <w:sz w:val="18"/>
          <w:szCs w:val="18"/>
        </w:rPr>
        <w:t xml:space="preserve">moyens et </w:t>
      </w:r>
      <w:r w:rsidRPr="00E56197">
        <w:rPr>
          <w:rFonts w:ascii="Marianne" w:hAnsi="Marianne" w:cs="Arial"/>
          <w:i/>
          <w:iCs/>
          <w:sz w:val="18"/>
          <w:szCs w:val="18"/>
        </w:rPr>
        <w:t>maximums garantis pour la prise en compte des incidents, l’intervention sur site ou à distance, et la remise en service complète</w:t>
      </w:r>
      <w:r w:rsidR="00643AAA">
        <w:rPr>
          <w:rFonts w:ascii="Marianne" w:hAnsi="Marianne" w:cs="Arial"/>
          <w:i/>
          <w:iCs/>
          <w:sz w:val="18"/>
          <w:szCs w:val="18"/>
        </w:rPr>
        <w:t>. Il</w:t>
      </w:r>
      <w:r w:rsidRPr="00E56197">
        <w:rPr>
          <w:rFonts w:ascii="Marianne" w:hAnsi="Marianne" w:cs="Arial"/>
          <w:i/>
          <w:iCs/>
          <w:sz w:val="18"/>
          <w:szCs w:val="18"/>
        </w:rPr>
        <w:t xml:space="preserve"> expliquera</w:t>
      </w:r>
      <w:r w:rsidR="00643AAA">
        <w:rPr>
          <w:rFonts w:ascii="Marianne" w:hAnsi="Marianne" w:cs="Arial"/>
          <w:i/>
          <w:iCs/>
          <w:sz w:val="18"/>
          <w:szCs w:val="18"/>
        </w:rPr>
        <w:t xml:space="preserve"> également </w:t>
      </w:r>
      <w:r w:rsidR="00643AAA" w:rsidRPr="00E56197">
        <w:rPr>
          <w:rFonts w:ascii="Marianne" w:hAnsi="Marianne" w:cs="Arial"/>
          <w:i/>
          <w:iCs/>
          <w:sz w:val="18"/>
          <w:szCs w:val="18"/>
        </w:rPr>
        <w:t>les</w:t>
      </w:r>
      <w:r w:rsidRPr="00E56197">
        <w:rPr>
          <w:rFonts w:ascii="Marianne" w:hAnsi="Marianne" w:cs="Arial"/>
          <w:i/>
          <w:iCs/>
          <w:sz w:val="18"/>
          <w:szCs w:val="18"/>
        </w:rPr>
        <w:t xml:space="preserve"> outils de suivi et de traçabilité mis à disposition (procédures de signalement, portail ou hotline, compte</w:t>
      </w:r>
      <w:r w:rsidR="00666419">
        <w:rPr>
          <w:rFonts w:ascii="Marianne" w:hAnsi="Marianne" w:cs="Arial"/>
          <w:i/>
          <w:iCs/>
          <w:sz w:val="18"/>
          <w:szCs w:val="18"/>
        </w:rPr>
        <w:t>s</w:t>
      </w:r>
      <w:r w:rsidRPr="00E56197">
        <w:rPr>
          <w:rFonts w:ascii="Marianne" w:hAnsi="Marianne" w:cs="Arial"/>
          <w:i/>
          <w:iCs/>
          <w:sz w:val="18"/>
          <w:szCs w:val="18"/>
        </w:rPr>
        <w:t>-rendus d’intervention, indicateurs de performance).</w:t>
      </w:r>
    </w:p>
    <w:tbl>
      <w:tblPr>
        <w:tblStyle w:val="Grilledutableau"/>
        <w:tblW w:w="0" w:type="auto"/>
        <w:tblLook w:val="04A0" w:firstRow="1" w:lastRow="0" w:firstColumn="1" w:lastColumn="0" w:noHBand="0" w:noVBand="1"/>
      </w:tblPr>
      <w:tblGrid>
        <w:gridCol w:w="9062"/>
      </w:tblGrid>
      <w:tr w:rsidR="00F8149E" w:rsidRPr="00FF74A3" w14:paraId="467CF818" w14:textId="77777777" w:rsidTr="00A82E09">
        <w:tc>
          <w:tcPr>
            <w:tcW w:w="9062" w:type="dxa"/>
          </w:tcPr>
          <w:p w14:paraId="0D6A6A4E" w14:textId="77777777" w:rsidR="00F8149E" w:rsidRPr="00FF74A3" w:rsidRDefault="00F8149E" w:rsidP="00A82E09">
            <w:pPr>
              <w:spacing w:before="120" w:after="120"/>
              <w:jc w:val="both"/>
              <w:rPr>
                <w:rFonts w:ascii="Marianne" w:hAnsi="Marianne" w:cs="Arial"/>
                <w:b/>
                <w:sz w:val="18"/>
                <w:szCs w:val="18"/>
                <w:u w:val="single"/>
              </w:rPr>
            </w:pPr>
            <w:r w:rsidRPr="00FF74A3">
              <w:rPr>
                <w:rFonts w:ascii="Marianne" w:hAnsi="Marianne" w:cs="Arial"/>
                <w:sz w:val="18"/>
                <w:szCs w:val="18"/>
              </w:rPr>
              <w:lastRenderedPageBreak/>
              <w:t xml:space="preserve">Réponse : </w:t>
            </w:r>
          </w:p>
        </w:tc>
      </w:tr>
    </w:tbl>
    <w:p w14:paraId="5312DBCB" w14:textId="189B0C75" w:rsidR="00F8149E" w:rsidRDefault="00F8149E" w:rsidP="00666419">
      <w:pPr>
        <w:spacing w:before="480" w:after="120"/>
        <w:jc w:val="both"/>
        <w:rPr>
          <w:rFonts w:ascii="Marianne" w:eastAsia="Times New Roman" w:hAnsi="Marianne" w:cs="Times New Roman"/>
          <w:sz w:val="18"/>
          <w:szCs w:val="18"/>
          <w:lang w:eastAsia="zh-CN"/>
        </w:rPr>
      </w:pPr>
      <w:r w:rsidRPr="00632C76">
        <w:rPr>
          <w:rFonts w:ascii="Marianne" w:eastAsia="Times New Roman" w:hAnsi="Marianne" w:cs="Times New Roman"/>
          <w:sz w:val="18"/>
          <w:szCs w:val="18"/>
          <w:u w:val="single"/>
          <w:lang w:eastAsia="zh-CN"/>
        </w:rPr>
        <w:t xml:space="preserve">Elément d’appréciation </w:t>
      </w:r>
      <w:r>
        <w:rPr>
          <w:rFonts w:ascii="Marianne" w:eastAsia="Times New Roman" w:hAnsi="Marianne" w:cs="Times New Roman"/>
          <w:sz w:val="18"/>
          <w:szCs w:val="18"/>
          <w:u w:val="single"/>
          <w:lang w:eastAsia="zh-CN"/>
        </w:rPr>
        <w:t>3</w:t>
      </w:r>
      <w:r w:rsidRPr="00F8149E">
        <w:rPr>
          <w:rFonts w:ascii="Marianne" w:eastAsia="Times New Roman" w:hAnsi="Marianne" w:cs="Times New Roman"/>
          <w:sz w:val="18"/>
          <w:szCs w:val="18"/>
          <w:lang w:eastAsia="zh-CN"/>
        </w:rPr>
        <w:t> :</w:t>
      </w:r>
      <w:r>
        <w:rPr>
          <w:rFonts w:ascii="Marianne" w:eastAsia="Times New Roman" w:hAnsi="Marianne" w:cs="Times New Roman"/>
          <w:sz w:val="18"/>
          <w:szCs w:val="18"/>
          <w:lang w:eastAsia="zh-CN"/>
        </w:rPr>
        <w:t xml:space="preserve"> pertinence de l’offre de formation (20%)</w:t>
      </w:r>
    </w:p>
    <w:p w14:paraId="4C58DAC6" w14:textId="0EA6528D" w:rsidR="00F8149E" w:rsidRDefault="00F8149E" w:rsidP="00666419">
      <w:pPr>
        <w:spacing w:after="120" w:line="360" w:lineRule="auto"/>
        <w:jc w:val="both"/>
        <w:rPr>
          <w:rFonts w:ascii="Marianne" w:hAnsi="Marianne" w:cs="Arial"/>
          <w:i/>
          <w:iCs/>
          <w:sz w:val="18"/>
          <w:szCs w:val="18"/>
        </w:rPr>
      </w:pPr>
      <w:r w:rsidRPr="00632C76">
        <w:rPr>
          <w:rFonts w:ascii="Marianne" w:hAnsi="Marianne" w:cs="Arial"/>
          <w:i/>
          <w:iCs/>
          <w:sz w:val="18"/>
          <w:szCs w:val="18"/>
        </w:rPr>
        <w:t xml:space="preserve">Le </w:t>
      </w:r>
      <w:r>
        <w:rPr>
          <w:rFonts w:ascii="Marianne" w:hAnsi="Marianne" w:cs="Arial"/>
          <w:i/>
          <w:iCs/>
          <w:sz w:val="18"/>
          <w:szCs w:val="18"/>
        </w:rPr>
        <w:t xml:space="preserve">soumissionnaire </w:t>
      </w:r>
      <w:r w:rsidRPr="00632C76">
        <w:rPr>
          <w:rFonts w:ascii="Marianne" w:hAnsi="Marianne" w:cs="Arial"/>
          <w:i/>
          <w:iCs/>
          <w:sz w:val="18"/>
          <w:szCs w:val="18"/>
        </w:rPr>
        <w:t>exposera le contenu pédagogique proposé pour la formation des utilisateurs finaux et/ou des administrateurs techniques. Il précisera le format des sessions (présentiel, distanciel, e-learning), leur durée</w:t>
      </w:r>
      <w:r>
        <w:rPr>
          <w:rFonts w:ascii="Marianne" w:hAnsi="Marianne" w:cs="Arial"/>
          <w:i/>
          <w:iCs/>
          <w:sz w:val="18"/>
          <w:szCs w:val="18"/>
        </w:rPr>
        <w:t xml:space="preserve"> (justifiée)</w:t>
      </w:r>
      <w:r w:rsidRPr="00632C76">
        <w:rPr>
          <w:rFonts w:ascii="Marianne" w:hAnsi="Marianne" w:cs="Arial"/>
          <w:i/>
          <w:iCs/>
          <w:sz w:val="18"/>
          <w:szCs w:val="18"/>
        </w:rPr>
        <w:t xml:space="preserve">, les supports remis aux participants, les compétences des formateurs, </w:t>
      </w:r>
      <w:r>
        <w:rPr>
          <w:rFonts w:ascii="Marianne" w:hAnsi="Marianne" w:cs="Arial"/>
          <w:i/>
          <w:iCs/>
          <w:sz w:val="18"/>
          <w:szCs w:val="18"/>
        </w:rPr>
        <w:t>la possibilité de personnalisation ou non</w:t>
      </w:r>
      <w:r w:rsidR="00E50094">
        <w:rPr>
          <w:rFonts w:ascii="Marianne" w:hAnsi="Marianne" w:cs="Arial"/>
          <w:i/>
          <w:iCs/>
          <w:sz w:val="18"/>
          <w:szCs w:val="18"/>
        </w:rPr>
        <w:t>,</w:t>
      </w:r>
      <w:r>
        <w:rPr>
          <w:rFonts w:ascii="Marianne" w:hAnsi="Marianne" w:cs="Arial"/>
          <w:i/>
          <w:iCs/>
          <w:sz w:val="18"/>
          <w:szCs w:val="18"/>
        </w:rPr>
        <w:t xml:space="preserve"> </w:t>
      </w:r>
      <w:r w:rsidRPr="00632C76">
        <w:rPr>
          <w:rFonts w:ascii="Marianne" w:hAnsi="Marianne" w:cs="Arial"/>
          <w:i/>
          <w:iCs/>
          <w:sz w:val="18"/>
          <w:szCs w:val="18"/>
        </w:rPr>
        <w:t>ainsi que les modalités d’évaluation des acquis.</w:t>
      </w:r>
      <w:r>
        <w:rPr>
          <w:rFonts w:ascii="Marianne" w:hAnsi="Marianne" w:cs="Arial"/>
          <w:i/>
          <w:iCs/>
          <w:sz w:val="18"/>
          <w:szCs w:val="18"/>
        </w:rPr>
        <w:t xml:space="preserve"> Il pourra également indiquer tout autre élément justifiant de la pertinence des formations.</w:t>
      </w:r>
    </w:p>
    <w:tbl>
      <w:tblPr>
        <w:tblStyle w:val="Grilledutableau"/>
        <w:tblW w:w="0" w:type="auto"/>
        <w:tblLook w:val="04A0" w:firstRow="1" w:lastRow="0" w:firstColumn="1" w:lastColumn="0" w:noHBand="0" w:noVBand="1"/>
      </w:tblPr>
      <w:tblGrid>
        <w:gridCol w:w="9062"/>
      </w:tblGrid>
      <w:tr w:rsidR="00F8149E" w:rsidRPr="00FF74A3" w14:paraId="78D96034" w14:textId="77777777" w:rsidTr="00A82E09">
        <w:tc>
          <w:tcPr>
            <w:tcW w:w="9062" w:type="dxa"/>
          </w:tcPr>
          <w:p w14:paraId="07CDAFAE" w14:textId="77777777" w:rsidR="00F8149E" w:rsidRPr="00FF74A3" w:rsidRDefault="00F8149E" w:rsidP="00A82E0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73E1E16B" w14:textId="0F2029A8" w:rsidR="00691614" w:rsidRPr="005B0AB1" w:rsidRDefault="00691614" w:rsidP="00666419">
      <w:pPr>
        <w:spacing w:before="840" w:after="120"/>
        <w:jc w:val="both"/>
        <w:rPr>
          <w:rFonts w:ascii="Marianne" w:hAnsi="Marianne" w:cs="Arial"/>
          <w:i/>
          <w:sz w:val="18"/>
          <w:szCs w:val="18"/>
          <w:u w:val="single"/>
        </w:rPr>
      </w:pPr>
      <w:r w:rsidRPr="00FF74A3">
        <w:rPr>
          <w:rFonts w:ascii="Marianne" w:hAnsi="Marianne" w:cs="Arial"/>
          <w:b/>
          <w:sz w:val="18"/>
          <w:szCs w:val="18"/>
          <w:u w:val="single"/>
        </w:rPr>
        <w:t xml:space="preserve">Sous critères </w:t>
      </w:r>
      <w:r>
        <w:rPr>
          <w:rFonts w:ascii="Marianne" w:hAnsi="Marianne" w:cs="Arial"/>
          <w:b/>
          <w:sz w:val="18"/>
          <w:szCs w:val="18"/>
          <w:u w:val="single"/>
        </w:rPr>
        <w:t>3</w:t>
      </w:r>
      <w:r w:rsidRPr="00FF74A3">
        <w:rPr>
          <w:rFonts w:ascii="Marianne" w:hAnsi="Marianne" w:cs="Arial"/>
          <w:b/>
          <w:sz w:val="18"/>
          <w:szCs w:val="18"/>
          <w:u w:val="single"/>
        </w:rPr>
        <w:t xml:space="preserve"> : </w:t>
      </w:r>
      <w:r w:rsidR="00BE6F04" w:rsidRPr="00BE6F04">
        <w:rPr>
          <w:rFonts w:ascii="Marianne" w:hAnsi="Marianne" w:cs="Marianne"/>
          <w:b/>
          <w:bCs/>
          <w:sz w:val="18"/>
          <w:szCs w:val="18"/>
          <w:u w:val="single"/>
        </w:rPr>
        <w:t>gestion des délais</w:t>
      </w:r>
      <w:r w:rsidR="00CB5285">
        <w:rPr>
          <w:rFonts w:ascii="Marianne" w:hAnsi="Marianne" w:cs="Marianne"/>
          <w:b/>
          <w:bCs/>
          <w:sz w:val="18"/>
          <w:szCs w:val="18"/>
          <w:u w:val="single"/>
        </w:rPr>
        <w:t xml:space="preserve"> de livraison</w:t>
      </w:r>
      <w:r w:rsidR="00BE6F04" w:rsidRPr="00BE6F04">
        <w:rPr>
          <w:rFonts w:ascii="Marianne" w:hAnsi="Marianne" w:cs="Marianne"/>
          <w:b/>
          <w:bCs/>
          <w:sz w:val="18"/>
          <w:szCs w:val="18"/>
          <w:u w:val="single"/>
        </w:rPr>
        <w:t xml:space="preserve">, du SAV et mise en œuvre de la garantie </w:t>
      </w:r>
      <w:r w:rsidRPr="00FF74A3">
        <w:rPr>
          <w:rFonts w:ascii="Marianne" w:hAnsi="Marianne" w:cs="Marianne"/>
          <w:b/>
          <w:bCs/>
          <w:sz w:val="18"/>
          <w:szCs w:val="18"/>
          <w:u w:val="single"/>
        </w:rPr>
        <w:t>(</w:t>
      </w:r>
      <w:r w:rsidR="00BE6F04">
        <w:rPr>
          <w:rFonts w:ascii="Marianne" w:hAnsi="Marianne" w:cs="Marianne"/>
          <w:b/>
          <w:bCs/>
          <w:sz w:val="18"/>
          <w:szCs w:val="18"/>
          <w:u w:val="single"/>
        </w:rPr>
        <w:t>3</w:t>
      </w:r>
      <w:r w:rsidRPr="00FF74A3">
        <w:rPr>
          <w:rFonts w:ascii="Marianne" w:hAnsi="Marianne" w:cs="Marianne"/>
          <w:b/>
          <w:bCs/>
          <w:sz w:val="18"/>
          <w:szCs w:val="18"/>
          <w:u w:val="single"/>
        </w:rPr>
        <w:t>0%)</w:t>
      </w:r>
    </w:p>
    <w:p w14:paraId="11E61F0F" w14:textId="51A0F9CF" w:rsidR="00401F3E" w:rsidRPr="00632C76" w:rsidRDefault="00401F3E" w:rsidP="00666419">
      <w:pPr>
        <w:pStyle w:val="Paragraphedeliste"/>
        <w:numPr>
          <w:ilvl w:val="0"/>
          <w:numId w:val="3"/>
        </w:numPr>
        <w:spacing w:after="120"/>
        <w:ind w:left="714" w:hanging="357"/>
        <w:contextualSpacing w:val="0"/>
        <w:jc w:val="both"/>
        <w:rPr>
          <w:rFonts w:ascii="Marianne" w:hAnsi="Marianne" w:cs="Marianne"/>
          <w:sz w:val="18"/>
          <w:szCs w:val="18"/>
        </w:rPr>
      </w:pPr>
      <w:r w:rsidRPr="00632C76">
        <w:rPr>
          <w:rFonts w:ascii="Marianne" w:eastAsia="Times New Roman" w:hAnsi="Marianne" w:cs="Times New Roman"/>
          <w:sz w:val="18"/>
          <w:szCs w:val="18"/>
          <w:u w:val="single"/>
          <w:lang w:eastAsia="zh-CN"/>
        </w:rPr>
        <w:t>Elément d’appréciation 1</w:t>
      </w:r>
      <w:r w:rsidRPr="00632C76">
        <w:rPr>
          <w:rFonts w:ascii="Marianne" w:eastAsia="Times New Roman" w:hAnsi="Marianne" w:cs="Times New Roman"/>
          <w:sz w:val="18"/>
          <w:szCs w:val="18"/>
          <w:lang w:eastAsia="zh-CN"/>
        </w:rPr>
        <w:t xml:space="preserve"> : </w:t>
      </w:r>
      <w:r w:rsidR="00FC71BB" w:rsidRPr="00632C76">
        <w:rPr>
          <w:rFonts w:ascii="Marianne" w:hAnsi="Marianne" w:cs="Marianne"/>
          <w:sz w:val="18"/>
          <w:szCs w:val="18"/>
        </w:rPr>
        <w:t xml:space="preserve">délais de livraison </w:t>
      </w:r>
      <w:r w:rsidR="00B4152A">
        <w:rPr>
          <w:rFonts w:ascii="Marianne" w:hAnsi="Marianne" w:cs="Marianne"/>
          <w:sz w:val="18"/>
          <w:szCs w:val="18"/>
        </w:rPr>
        <w:t>3</w:t>
      </w:r>
      <w:r w:rsidR="00FC71BB" w:rsidRPr="00632C76">
        <w:rPr>
          <w:rFonts w:ascii="Marianne" w:hAnsi="Marianne" w:cs="Marianne"/>
          <w:sz w:val="18"/>
          <w:szCs w:val="18"/>
        </w:rPr>
        <w:t>0%</w:t>
      </w:r>
    </w:p>
    <w:p w14:paraId="77A14FDF" w14:textId="392AE27F" w:rsidR="00D26705" w:rsidRPr="00666419" w:rsidRDefault="00FF74A3" w:rsidP="00666419">
      <w:pPr>
        <w:spacing w:after="120"/>
        <w:jc w:val="both"/>
        <w:rPr>
          <w:rFonts w:ascii="Marianne" w:hAnsi="Marianne" w:cs="Arial"/>
          <w:i/>
          <w:iCs/>
          <w:sz w:val="18"/>
          <w:szCs w:val="18"/>
        </w:rPr>
      </w:pPr>
      <w:r w:rsidRPr="00632C76">
        <w:rPr>
          <w:rFonts w:ascii="Marianne" w:hAnsi="Marianne" w:cs="Arial"/>
          <w:i/>
          <w:iCs/>
          <w:sz w:val="18"/>
          <w:szCs w:val="18"/>
        </w:rPr>
        <w:t>Le soumissionnaire précisera en nombre de jours ouvrés les délais de livraison</w:t>
      </w:r>
      <w:r w:rsidR="00632C76">
        <w:rPr>
          <w:rFonts w:ascii="Marianne" w:hAnsi="Marianne" w:cs="Arial"/>
          <w:i/>
          <w:iCs/>
          <w:sz w:val="18"/>
          <w:szCs w:val="18"/>
        </w:rPr>
        <w:t xml:space="preserve"> standard</w:t>
      </w:r>
      <w:r w:rsidRPr="00632C76">
        <w:rPr>
          <w:rFonts w:ascii="Marianne" w:hAnsi="Marianne" w:cs="Arial"/>
          <w:i/>
          <w:iCs/>
          <w:sz w:val="18"/>
          <w:szCs w:val="18"/>
        </w:rPr>
        <w:t xml:space="preserve"> des équipements</w:t>
      </w:r>
      <w:r w:rsidR="00632C76">
        <w:rPr>
          <w:rFonts w:ascii="Marianne" w:hAnsi="Marianne" w:cs="Arial"/>
          <w:i/>
          <w:iCs/>
          <w:sz w:val="18"/>
          <w:szCs w:val="18"/>
        </w:rPr>
        <w:t xml:space="preserve">. Il indiquera également </w:t>
      </w:r>
      <w:r w:rsidR="00D26705" w:rsidRPr="00632C76">
        <w:rPr>
          <w:rFonts w:ascii="Marianne" w:hAnsi="Marianne"/>
          <w:i/>
          <w:iCs/>
          <w:sz w:val="18"/>
          <w:szCs w:val="18"/>
        </w:rPr>
        <w:t>sa capacité à gérer des demandes urgentes</w:t>
      </w:r>
      <w:r w:rsidR="00632C76">
        <w:rPr>
          <w:rFonts w:ascii="Marianne" w:hAnsi="Marianne"/>
          <w:i/>
          <w:iCs/>
          <w:sz w:val="18"/>
          <w:szCs w:val="18"/>
        </w:rPr>
        <w:t xml:space="preserve"> ainsi que les délais de livraison en urgence</w:t>
      </w:r>
      <w:r w:rsidR="00D26705" w:rsidRPr="00632C76">
        <w:rPr>
          <w:rFonts w:ascii="Marianne" w:hAnsi="Marianne"/>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076601FE" w14:textId="77777777">
        <w:tc>
          <w:tcPr>
            <w:tcW w:w="9062" w:type="dxa"/>
          </w:tcPr>
          <w:p w14:paraId="117D1A48"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C1E4B21" w14:textId="7ADEE17E" w:rsidR="00401F3E" w:rsidRPr="00FF74A3" w:rsidRDefault="00401F3E" w:rsidP="00FF74A3">
      <w:pPr>
        <w:spacing w:after="0"/>
        <w:jc w:val="both"/>
        <w:rPr>
          <w:rFonts w:ascii="Marianne" w:hAnsi="Marianne" w:cs="Arial"/>
          <w:sz w:val="18"/>
          <w:szCs w:val="18"/>
        </w:rPr>
      </w:pPr>
    </w:p>
    <w:p w14:paraId="1CC4A37B" w14:textId="01595BBC" w:rsidR="00401F3E" w:rsidRPr="00FF74A3" w:rsidRDefault="00401F3E" w:rsidP="00666419">
      <w:pPr>
        <w:pStyle w:val="Paragraphedeliste"/>
        <w:numPr>
          <w:ilvl w:val="0"/>
          <w:numId w:val="1"/>
        </w:numPr>
        <w:spacing w:before="480" w:after="120"/>
        <w:ind w:left="714" w:hanging="357"/>
        <w:contextualSpacing w:val="0"/>
        <w:jc w:val="both"/>
        <w:rPr>
          <w:rFonts w:ascii="Marianne" w:hAnsi="Marianne" w:cs="Marianne"/>
          <w:sz w:val="18"/>
          <w:szCs w:val="18"/>
        </w:rPr>
      </w:pPr>
      <w:r w:rsidRPr="00FF74A3">
        <w:rPr>
          <w:rFonts w:ascii="Marianne" w:hAnsi="Marianne" w:cs="Arial"/>
          <w:sz w:val="18"/>
          <w:szCs w:val="18"/>
          <w:u w:val="single"/>
        </w:rPr>
        <w:t>Elément d’appréciation 2</w:t>
      </w:r>
      <w:r w:rsidRPr="00FF74A3">
        <w:rPr>
          <w:rFonts w:ascii="Marianne" w:hAnsi="Marianne" w:cs="Arial"/>
          <w:sz w:val="18"/>
          <w:szCs w:val="18"/>
        </w:rPr>
        <w:t xml:space="preserve"> : </w:t>
      </w:r>
      <w:r w:rsidR="00FC71BB" w:rsidRPr="00FF74A3">
        <w:rPr>
          <w:rFonts w:ascii="Marianne" w:hAnsi="Marianne" w:cs="Marianne"/>
          <w:sz w:val="18"/>
          <w:szCs w:val="18"/>
        </w:rPr>
        <w:t xml:space="preserve">gestion du SAV </w:t>
      </w:r>
      <w:r w:rsidR="00BE6F04">
        <w:rPr>
          <w:rFonts w:ascii="Marianne" w:hAnsi="Marianne" w:cs="Marianne"/>
          <w:sz w:val="18"/>
          <w:szCs w:val="18"/>
        </w:rPr>
        <w:t>4</w:t>
      </w:r>
      <w:r w:rsidR="00FC71BB" w:rsidRPr="00FF74A3">
        <w:rPr>
          <w:rFonts w:ascii="Marianne" w:hAnsi="Marianne" w:cs="Marianne"/>
          <w:sz w:val="18"/>
          <w:szCs w:val="18"/>
        </w:rPr>
        <w:t>0%</w:t>
      </w:r>
    </w:p>
    <w:p w14:paraId="04860F32" w14:textId="3AEBDA60" w:rsidR="00D26705" w:rsidRPr="00632C76" w:rsidRDefault="00CA3D03" w:rsidP="00666419">
      <w:pPr>
        <w:spacing w:after="120" w:line="360" w:lineRule="auto"/>
        <w:jc w:val="both"/>
        <w:rPr>
          <w:rFonts w:ascii="Marianne" w:hAnsi="Marianne" w:cs="Arial"/>
          <w:i/>
          <w:iCs/>
          <w:sz w:val="18"/>
          <w:szCs w:val="18"/>
        </w:rPr>
      </w:pPr>
      <w:r w:rsidRPr="00FF74A3">
        <w:rPr>
          <w:rFonts w:ascii="Marianne" w:hAnsi="Marianne" w:cs="Arial"/>
          <w:i/>
          <w:iCs/>
          <w:sz w:val="18"/>
          <w:szCs w:val="18"/>
        </w:rPr>
        <w:t xml:space="preserve">Le soumissionnaire </w:t>
      </w:r>
      <w:r w:rsidR="00632C76">
        <w:rPr>
          <w:rFonts w:ascii="Marianne" w:hAnsi="Marianne" w:cs="Arial"/>
          <w:i/>
          <w:iCs/>
          <w:sz w:val="18"/>
          <w:szCs w:val="18"/>
        </w:rPr>
        <w:t>détaill</w:t>
      </w:r>
      <w:r w:rsidRPr="00FF74A3">
        <w:rPr>
          <w:rFonts w:ascii="Marianne" w:hAnsi="Marianne" w:cs="Arial"/>
          <w:i/>
          <w:iCs/>
          <w:sz w:val="18"/>
          <w:szCs w:val="18"/>
        </w:rPr>
        <w:t>era les modalités de gestion du service après ventes (SAV). Il précisera à cet effet, le ou les moyens permettant de joindre le SAV (email, chatbot, téléphone (indiquer si surtaxé ou non), espace d’assistance dédié sur son site internet, etc.) et les délais de réponses. Il précisera également les délais de résolution des problématiques soulevées.</w:t>
      </w:r>
    </w:p>
    <w:tbl>
      <w:tblPr>
        <w:tblStyle w:val="Grilledutableau"/>
        <w:tblW w:w="0" w:type="auto"/>
        <w:tblLook w:val="04A0" w:firstRow="1" w:lastRow="0" w:firstColumn="1" w:lastColumn="0" w:noHBand="0" w:noVBand="1"/>
      </w:tblPr>
      <w:tblGrid>
        <w:gridCol w:w="9062"/>
      </w:tblGrid>
      <w:tr w:rsidR="000A06D8" w:rsidRPr="00FF74A3" w14:paraId="6409A448" w14:textId="77777777">
        <w:tc>
          <w:tcPr>
            <w:tcW w:w="9062" w:type="dxa"/>
          </w:tcPr>
          <w:p w14:paraId="6F672BD6"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0E4F0D94" w14:textId="3840FF84" w:rsidR="00BE6F04" w:rsidRPr="00FF74A3" w:rsidRDefault="00BE6F04" w:rsidP="00666419">
      <w:pPr>
        <w:pStyle w:val="Paragraphedeliste"/>
        <w:numPr>
          <w:ilvl w:val="0"/>
          <w:numId w:val="1"/>
        </w:numPr>
        <w:spacing w:before="480" w:after="120"/>
        <w:ind w:left="714" w:hanging="357"/>
        <w:contextualSpacing w:val="0"/>
        <w:jc w:val="both"/>
        <w:rPr>
          <w:rFonts w:ascii="Marianne" w:hAnsi="Marianne" w:cs="Marianne"/>
          <w:sz w:val="18"/>
          <w:szCs w:val="18"/>
        </w:rPr>
      </w:pPr>
      <w:r w:rsidRPr="00FF74A3">
        <w:rPr>
          <w:rFonts w:ascii="Marianne" w:hAnsi="Marianne" w:cs="Arial"/>
          <w:sz w:val="18"/>
          <w:szCs w:val="18"/>
          <w:u w:val="single"/>
        </w:rPr>
        <w:t xml:space="preserve">Elément d’appréciation </w:t>
      </w:r>
      <w:r>
        <w:rPr>
          <w:rFonts w:ascii="Marianne" w:hAnsi="Marianne" w:cs="Arial"/>
          <w:sz w:val="18"/>
          <w:szCs w:val="18"/>
          <w:u w:val="single"/>
        </w:rPr>
        <w:t>3</w:t>
      </w:r>
      <w:r w:rsidRPr="00FF74A3">
        <w:rPr>
          <w:rFonts w:ascii="Marianne" w:hAnsi="Marianne" w:cs="Arial"/>
          <w:sz w:val="18"/>
          <w:szCs w:val="18"/>
        </w:rPr>
        <w:t xml:space="preserve"> : </w:t>
      </w:r>
      <w:r>
        <w:rPr>
          <w:rFonts w:ascii="Marianne" w:hAnsi="Marianne" w:cs="Marianne"/>
          <w:sz w:val="18"/>
          <w:szCs w:val="18"/>
        </w:rPr>
        <w:t>mise en œuvre de la garantie 3</w:t>
      </w:r>
      <w:r w:rsidRPr="00FF74A3">
        <w:rPr>
          <w:rFonts w:ascii="Marianne" w:hAnsi="Marianne" w:cs="Marianne"/>
          <w:sz w:val="18"/>
          <w:szCs w:val="18"/>
        </w:rPr>
        <w:t>0%</w:t>
      </w:r>
    </w:p>
    <w:p w14:paraId="09C89872" w14:textId="19078EA4" w:rsidR="00BE6F04" w:rsidRPr="00632C76" w:rsidRDefault="00BE6F04" w:rsidP="00666419">
      <w:pPr>
        <w:spacing w:after="120" w:line="360" w:lineRule="auto"/>
        <w:jc w:val="both"/>
        <w:rPr>
          <w:rFonts w:ascii="Marianne" w:hAnsi="Marianne" w:cs="Arial"/>
          <w:i/>
          <w:iCs/>
          <w:sz w:val="18"/>
          <w:szCs w:val="18"/>
        </w:rPr>
      </w:pPr>
      <w:r w:rsidRPr="00387CD1">
        <w:rPr>
          <w:rFonts w:ascii="Marianne" w:hAnsi="Marianne" w:cs="Arial"/>
          <w:i/>
          <w:iCs/>
          <w:sz w:val="18"/>
          <w:szCs w:val="18"/>
        </w:rPr>
        <w:t xml:space="preserve">Le soumissionnaire indiquera </w:t>
      </w:r>
      <w:r w:rsidR="00387CD1" w:rsidRPr="00387CD1">
        <w:rPr>
          <w:rFonts w:ascii="Marianne" w:hAnsi="Marianne" w:cs="Arial"/>
          <w:i/>
          <w:iCs/>
          <w:sz w:val="18"/>
          <w:szCs w:val="18"/>
        </w:rPr>
        <w:t>s</w:t>
      </w:r>
      <w:r w:rsidRPr="00387CD1">
        <w:rPr>
          <w:rFonts w:ascii="Marianne" w:hAnsi="Marianne" w:cs="Arial"/>
          <w:i/>
          <w:iCs/>
          <w:sz w:val="18"/>
          <w:szCs w:val="18"/>
        </w:rPr>
        <w:t>es engagements contractuels liés à la garantie, aux conditions de remplacement des équipements défectueux.</w:t>
      </w:r>
      <w:r w:rsidR="00387CD1" w:rsidRPr="00387CD1">
        <w:t xml:space="preserve"> </w:t>
      </w:r>
      <w:r w:rsidR="00387CD1" w:rsidRPr="00387CD1">
        <w:rPr>
          <w:rFonts w:ascii="Marianne" w:hAnsi="Marianne" w:cs="Arial"/>
          <w:i/>
          <w:iCs/>
          <w:sz w:val="18"/>
          <w:szCs w:val="18"/>
        </w:rPr>
        <w:t>Le soumissionnaire décrira notamment la durée de la garantie proposée et son étendue (pièces, main-d’œuvre, déplacements,</w:t>
      </w:r>
      <w:r w:rsidR="00C836BF">
        <w:rPr>
          <w:rFonts w:ascii="Marianne" w:hAnsi="Marianne" w:cs="Arial"/>
          <w:i/>
          <w:iCs/>
          <w:sz w:val="18"/>
          <w:szCs w:val="18"/>
        </w:rPr>
        <w:t xml:space="preserve"> etc.</w:t>
      </w:r>
      <w:r w:rsidR="00387CD1" w:rsidRPr="00387CD1">
        <w:rPr>
          <w:rFonts w:ascii="Marianne" w:hAnsi="Marianne" w:cs="Arial"/>
          <w:i/>
          <w:iCs/>
          <w:sz w:val="18"/>
          <w:szCs w:val="18"/>
        </w:rPr>
        <w:t>)</w:t>
      </w:r>
      <w:r w:rsidR="00387CD1">
        <w:rPr>
          <w:rFonts w:ascii="Marianne" w:hAnsi="Marianne" w:cs="Arial"/>
          <w:i/>
          <w:iCs/>
          <w:sz w:val="18"/>
          <w:szCs w:val="18"/>
        </w:rPr>
        <w:t xml:space="preserve">, </w:t>
      </w:r>
      <w:r w:rsidR="00387CD1" w:rsidRPr="00387CD1">
        <w:rPr>
          <w:rFonts w:ascii="Marianne" w:hAnsi="Marianne" w:cs="Arial"/>
          <w:i/>
          <w:iCs/>
          <w:sz w:val="18"/>
          <w:szCs w:val="18"/>
        </w:rPr>
        <w:t>les conditions de prise en charge (procédure de déclaration, interlocuteur dédié, assistance à distance)</w:t>
      </w:r>
      <w:r w:rsidR="00387CD1">
        <w:rPr>
          <w:rFonts w:ascii="Marianne" w:hAnsi="Marianne" w:cs="Arial"/>
          <w:i/>
          <w:iCs/>
          <w:sz w:val="18"/>
          <w:szCs w:val="18"/>
        </w:rPr>
        <w:t xml:space="preserve">, </w:t>
      </w:r>
      <w:r w:rsidR="00387CD1" w:rsidRPr="00387CD1">
        <w:rPr>
          <w:rFonts w:ascii="Marianne" w:hAnsi="Marianne" w:cs="Arial"/>
          <w:i/>
          <w:iCs/>
          <w:sz w:val="18"/>
          <w:szCs w:val="18"/>
        </w:rPr>
        <w:t>les délais d’intervention garantis (prise en compte, réparation ou remplacement, remise en service complète)</w:t>
      </w:r>
      <w:r w:rsidR="00387CD1">
        <w:rPr>
          <w:rFonts w:ascii="Marianne" w:hAnsi="Marianne" w:cs="Arial"/>
          <w:i/>
          <w:iCs/>
          <w:sz w:val="18"/>
          <w:szCs w:val="18"/>
        </w:rPr>
        <w:t xml:space="preserve">, </w:t>
      </w:r>
      <w:r w:rsidR="00387CD1" w:rsidRPr="00387CD1">
        <w:rPr>
          <w:rFonts w:ascii="Marianne" w:hAnsi="Marianne" w:cs="Arial"/>
          <w:i/>
          <w:iCs/>
          <w:sz w:val="18"/>
          <w:szCs w:val="18"/>
        </w:rPr>
        <w:t>les modalités de remplacement temporaire ou définitif en cas d’immobilisation prolongée et les moyens mis en œuvre pour assurer la continuité du service pendant toute la durée de garantie.</w:t>
      </w:r>
    </w:p>
    <w:tbl>
      <w:tblPr>
        <w:tblStyle w:val="Grilledutableau"/>
        <w:tblW w:w="0" w:type="auto"/>
        <w:tblLook w:val="04A0" w:firstRow="1" w:lastRow="0" w:firstColumn="1" w:lastColumn="0" w:noHBand="0" w:noVBand="1"/>
      </w:tblPr>
      <w:tblGrid>
        <w:gridCol w:w="9062"/>
      </w:tblGrid>
      <w:tr w:rsidR="00BE6F04" w:rsidRPr="00FF74A3" w14:paraId="11DD802E" w14:textId="77777777" w:rsidTr="00E0797B">
        <w:tc>
          <w:tcPr>
            <w:tcW w:w="9062" w:type="dxa"/>
          </w:tcPr>
          <w:p w14:paraId="6F8D114C" w14:textId="77777777" w:rsidR="00BE6F04" w:rsidRPr="00FF74A3" w:rsidRDefault="00BE6F04" w:rsidP="00E0797B">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61A8DCE5" w14:textId="77777777" w:rsidR="00401F3E" w:rsidRPr="00FF74A3" w:rsidRDefault="00401F3E" w:rsidP="00FF74A3">
      <w:pPr>
        <w:spacing w:after="0"/>
        <w:jc w:val="both"/>
        <w:rPr>
          <w:rFonts w:ascii="Marianne" w:hAnsi="Marianne" w:cs="Arial"/>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7759E229" w14:textId="77777777">
        <w:trPr>
          <w:trHeight w:val="524"/>
        </w:trPr>
        <w:tc>
          <w:tcPr>
            <w:tcW w:w="10331" w:type="dxa"/>
            <w:shd w:val="clear" w:color="auto" w:fill="DEEAF6" w:themeFill="accent5" w:themeFillTint="33"/>
            <w:vAlign w:val="center"/>
          </w:tcPr>
          <w:p w14:paraId="262F1589" w14:textId="330D81F0"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 xml:space="preserve">Critères N°3 : </w:t>
            </w:r>
            <w:r w:rsidR="005E5CE6">
              <w:rPr>
                <w:rFonts w:ascii="Marianne" w:hAnsi="Marianne" w:cs="Arial"/>
                <w:b/>
                <w:sz w:val="18"/>
                <w:szCs w:val="18"/>
              </w:rPr>
              <w:t xml:space="preserve">performance </w:t>
            </w:r>
            <w:r w:rsidRPr="00FF74A3">
              <w:rPr>
                <w:rFonts w:ascii="Marianne" w:hAnsi="Marianne" w:cs="Arial"/>
                <w:b/>
                <w:sz w:val="18"/>
                <w:szCs w:val="18"/>
              </w:rPr>
              <w:t>environnementale (10%)</w:t>
            </w:r>
            <w:r w:rsidRPr="00FF74A3">
              <w:rPr>
                <w:rFonts w:ascii="Marianne" w:hAnsi="Marianne" w:cs="Arial"/>
                <w:b/>
                <w:sz w:val="18"/>
                <w:szCs w:val="18"/>
              </w:rPr>
              <w:tab/>
            </w:r>
          </w:p>
        </w:tc>
      </w:tr>
    </w:tbl>
    <w:p w14:paraId="7B49C243" w14:textId="2E5906DD" w:rsidR="00F3204F" w:rsidRPr="006B1347" w:rsidRDefault="00401F3E" w:rsidP="00666419">
      <w:pPr>
        <w:spacing w:before="240" w:after="120"/>
        <w:jc w:val="both"/>
        <w:rPr>
          <w:rFonts w:ascii="Marianne" w:eastAsia="Times New Roman" w:hAnsi="Marianne" w:cs="Times New Roman"/>
          <w:b/>
          <w:bCs/>
          <w:sz w:val="18"/>
          <w:szCs w:val="18"/>
          <w:u w:val="single"/>
          <w:lang w:eastAsia="zh-CN"/>
        </w:rPr>
      </w:pPr>
      <w:bookmarkStart w:id="5" w:name="_Hlk207117952"/>
      <w:r w:rsidRPr="00FF74A3">
        <w:rPr>
          <w:rFonts w:ascii="Marianne" w:hAnsi="Marianne" w:cs="Arial"/>
          <w:b/>
          <w:sz w:val="18"/>
          <w:szCs w:val="18"/>
          <w:u w:val="single"/>
        </w:rPr>
        <w:t>Sous critères 1 :</w:t>
      </w:r>
      <w:r w:rsidR="006B1347">
        <w:rPr>
          <w:rFonts w:ascii="Marianne" w:hAnsi="Marianne" w:cs="Arial"/>
          <w:b/>
          <w:sz w:val="18"/>
          <w:szCs w:val="18"/>
          <w:u w:val="single"/>
        </w:rPr>
        <w:t xml:space="preserve"> </w:t>
      </w:r>
      <w:r w:rsidR="006B1347">
        <w:rPr>
          <w:rFonts w:ascii="Marianne" w:eastAsia="Times New Roman" w:hAnsi="Marianne" w:cs="Times New Roman"/>
          <w:b/>
          <w:bCs/>
          <w:sz w:val="18"/>
          <w:szCs w:val="18"/>
          <w:u w:val="single"/>
          <w:lang w:eastAsia="zh-CN"/>
        </w:rPr>
        <w:t>consommation</w:t>
      </w:r>
      <w:r w:rsidR="005E5CE6" w:rsidRPr="006B1347">
        <w:rPr>
          <w:rFonts w:ascii="Marianne" w:eastAsia="Times New Roman" w:hAnsi="Marianne" w:cs="Times New Roman"/>
          <w:b/>
          <w:bCs/>
          <w:sz w:val="18"/>
          <w:szCs w:val="18"/>
          <w:u w:val="single"/>
          <w:lang w:eastAsia="zh-CN"/>
        </w:rPr>
        <w:t xml:space="preserve"> énergétique </w:t>
      </w:r>
      <w:r w:rsidR="006B1347">
        <w:rPr>
          <w:rFonts w:ascii="Marianne" w:eastAsia="Times New Roman" w:hAnsi="Marianne" w:cs="Times New Roman"/>
          <w:b/>
          <w:bCs/>
          <w:sz w:val="18"/>
          <w:szCs w:val="18"/>
          <w:u w:val="single"/>
          <w:lang w:eastAsia="zh-CN"/>
        </w:rPr>
        <w:t xml:space="preserve">des équipements </w:t>
      </w:r>
      <w:r w:rsidR="00FC71BB" w:rsidRPr="006B1347">
        <w:rPr>
          <w:rFonts w:ascii="Marianne" w:eastAsia="Times New Roman" w:hAnsi="Marianne" w:cs="Times New Roman"/>
          <w:b/>
          <w:bCs/>
          <w:sz w:val="18"/>
          <w:szCs w:val="18"/>
          <w:u w:val="single"/>
          <w:lang w:eastAsia="zh-CN"/>
        </w:rPr>
        <w:t>50%</w:t>
      </w:r>
    </w:p>
    <w:p w14:paraId="782B1C78" w14:textId="5BC63546" w:rsidR="00A743DC" w:rsidRPr="005A4C5A" w:rsidRDefault="00B85119" w:rsidP="00666419">
      <w:pPr>
        <w:spacing w:after="120"/>
        <w:jc w:val="both"/>
        <w:rPr>
          <w:rFonts w:ascii="Arial" w:eastAsia="Times New Roman" w:hAnsi="Arial" w:cs="Arial"/>
          <w:iCs/>
          <w:sz w:val="18"/>
          <w:szCs w:val="18"/>
          <w:lang w:eastAsia="zh-CN"/>
        </w:rPr>
      </w:pPr>
      <w:r w:rsidRPr="00BE30B5">
        <w:rPr>
          <w:rFonts w:ascii="Marianne" w:hAnsi="Marianne" w:cs="Marianne"/>
          <w:sz w:val="18"/>
          <w:szCs w:val="18"/>
          <w:u w:val="single"/>
        </w:rPr>
        <w:t>Elément d’appréciation 1 :</w:t>
      </w:r>
      <w:r>
        <w:rPr>
          <w:rFonts w:ascii="Marianne" w:hAnsi="Marianne" w:cs="Marianne"/>
          <w:sz w:val="18"/>
          <w:szCs w:val="18"/>
        </w:rPr>
        <w:t xml:space="preserve"> </w:t>
      </w:r>
      <w:r w:rsidR="006B1347">
        <w:rPr>
          <w:rFonts w:ascii="Marianne" w:eastAsia="Times New Roman" w:hAnsi="Marianne" w:cs="Arial"/>
          <w:iCs/>
          <w:sz w:val="18"/>
          <w:szCs w:val="18"/>
          <w:lang w:eastAsia="zh-CN"/>
        </w:rPr>
        <w:t>e</w:t>
      </w:r>
      <w:r w:rsidR="005A4C5A" w:rsidRPr="006B1347">
        <w:rPr>
          <w:rFonts w:ascii="Marianne" w:eastAsia="Times New Roman" w:hAnsi="Marianne" w:cs="Arial"/>
          <w:iCs/>
          <w:sz w:val="18"/>
          <w:szCs w:val="18"/>
          <w:lang w:eastAsia="zh-CN"/>
        </w:rPr>
        <w:t xml:space="preserve">n période </w:t>
      </w:r>
      <w:r w:rsidR="006B1347">
        <w:rPr>
          <w:rFonts w:ascii="Marianne" w:eastAsia="Times New Roman" w:hAnsi="Marianne" w:cs="Arial"/>
          <w:iCs/>
          <w:sz w:val="18"/>
          <w:szCs w:val="18"/>
          <w:lang w:eastAsia="zh-CN"/>
        </w:rPr>
        <w:t xml:space="preserve">de fonctionnement </w:t>
      </w:r>
      <w:r w:rsidR="005A4C5A" w:rsidRPr="006B1347">
        <w:rPr>
          <w:rFonts w:ascii="Marianne" w:eastAsia="Times New Roman" w:hAnsi="Marianne" w:cs="Arial"/>
          <w:iCs/>
          <w:sz w:val="18"/>
          <w:szCs w:val="18"/>
          <w:lang w:eastAsia="zh-CN"/>
        </w:rPr>
        <w:t>50%</w:t>
      </w:r>
    </w:p>
    <w:p w14:paraId="65F81523" w14:textId="23FEE36D" w:rsidR="00401F3E" w:rsidRPr="00B85119" w:rsidRDefault="006B1347" w:rsidP="00666419">
      <w:pPr>
        <w:spacing w:after="120" w:line="360" w:lineRule="auto"/>
        <w:jc w:val="both"/>
        <w:rPr>
          <w:rFonts w:ascii="Marianne" w:eastAsia="Times New Roman" w:hAnsi="Marianne" w:cs="Arial"/>
          <w:i/>
          <w:iCs/>
          <w:sz w:val="18"/>
          <w:szCs w:val="18"/>
          <w:lang w:eastAsia="zh-CN"/>
        </w:rPr>
      </w:pPr>
      <w:r w:rsidRPr="006B1347">
        <w:rPr>
          <w:rFonts w:ascii="Marianne" w:hAnsi="Marianne"/>
          <w:i/>
          <w:iCs/>
          <w:sz w:val="18"/>
          <w:szCs w:val="18"/>
        </w:rPr>
        <w:t>Le soumissionnaire précisera la consommation électrique des vidéoprojecteurs en fonctionnement, la classe énergétique (si applicable) ainsi que toute donnée complémentaire sur l’efficacité énergétique. Il pourra joindre les fiches techniques et certifications associées.</w:t>
      </w:r>
    </w:p>
    <w:tbl>
      <w:tblPr>
        <w:tblStyle w:val="Grilledutableau"/>
        <w:tblW w:w="0" w:type="auto"/>
        <w:tblLook w:val="04A0" w:firstRow="1" w:lastRow="0" w:firstColumn="1" w:lastColumn="0" w:noHBand="0" w:noVBand="1"/>
      </w:tblPr>
      <w:tblGrid>
        <w:gridCol w:w="9062"/>
      </w:tblGrid>
      <w:tr w:rsidR="000A06D8" w:rsidRPr="00FF74A3" w14:paraId="337307C4" w14:textId="77777777">
        <w:tc>
          <w:tcPr>
            <w:tcW w:w="9062" w:type="dxa"/>
          </w:tcPr>
          <w:p w14:paraId="54A4057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89D0DEB" w14:textId="77777777" w:rsidR="00401F3E" w:rsidRDefault="00401F3E" w:rsidP="00FF74A3">
      <w:pPr>
        <w:spacing w:after="0"/>
        <w:jc w:val="both"/>
        <w:rPr>
          <w:rFonts w:ascii="Marianne" w:hAnsi="Marianne" w:cs="Arial"/>
          <w:sz w:val="18"/>
          <w:szCs w:val="18"/>
        </w:rPr>
      </w:pPr>
    </w:p>
    <w:p w14:paraId="38AD4602" w14:textId="1ACC553C" w:rsidR="00B85119" w:rsidRDefault="00B85119" w:rsidP="00666419">
      <w:pPr>
        <w:pStyle w:val="Paragraphedeliste"/>
        <w:numPr>
          <w:ilvl w:val="0"/>
          <w:numId w:val="1"/>
        </w:numPr>
        <w:spacing w:before="480" w:after="120"/>
        <w:ind w:left="714" w:hanging="357"/>
        <w:contextualSpacing w:val="0"/>
        <w:jc w:val="both"/>
        <w:rPr>
          <w:rFonts w:ascii="Marianne" w:hAnsi="Marianne" w:cs="Marianne"/>
          <w:sz w:val="18"/>
          <w:szCs w:val="18"/>
        </w:rPr>
      </w:pPr>
      <w:r w:rsidRPr="00BE30B5">
        <w:rPr>
          <w:rFonts w:ascii="Marianne" w:hAnsi="Marianne" w:cs="Marianne"/>
          <w:sz w:val="18"/>
          <w:szCs w:val="18"/>
          <w:u w:val="single"/>
        </w:rPr>
        <w:t>Elément d’appréciation 2 :</w:t>
      </w:r>
      <w:r>
        <w:rPr>
          <w:rFonts w:ascii="Marianne" w:hAnsi="Marianne" w:cs="Marianne"/>
          <w:sz w:val="18"/>
          <w:szCs w:val="18"/>
        </w:rPr>
        <w:t xml:space="preserve"> </w:t>
      </w:r>
      <w:r w:rsidR="006B1347">
        <w:rPr>
          <w:rFonts w:ascii="Marianne" w:eastAsia="Times New Roman" w:hAnsi="Marianne" w:cs="Arial"/>
          <w:iCs/>
          <w:sz w:val="18"/>
          <w:szCs w:val="18"/>
          <w:lang w:eastAsia="zh-CN"/>
        </w:rPr>
        <w:t xml:space="preserve">en </w:t>
      </w:r>
      <w:r w:rsidR="005E5CE6" w:rsidRPr="006B1347">
        <w:rPr>
          <w:rFonts w:ascii="Marianne" w:hAnsi="Marianne" w:cs="Marianne"/>
          <w:sz w:val="18"/>
          <w:szCs w:val="18"/>
        </w:rPr>
        <w:t xml:space="preserve">période de veille </w:t>
      </w:r>
      <w:r w:rsidRPr="006B1347">
        <w:rPr>
          <w:rFonts w:ascii="Marianne" w:hAnsi="Marianne" w:cs="Marianne"/>
          <w:sz w:val="18"/>
          <w:szCs w:val="18"/>
        </w:rPr>
        <w:t>50%</w:t>
      </w:r>
    </w:p>
    <w:p w14:paraId="14ADF3D4" w14:textId="35449B19" w:rsidR="00B31782" w:rsidRDefault="006B1347" w:rsidP="00FF74A3">
      <w:pPr>
        <w:spacing w:after="0"/>
        <w:jc w:val="both"/>
        <w:rPr>
          <w:rFonts w:ascii="Marianne" w:hAnsi="Marianne"/>
          <w:i/>
          <w:iCs/>
          <w:sz w:val="18"/>
          <w:szCs w:val="18"/>
        </w:rPr>
      </w:pPr>
      <w:r w:rsidRPr="006B1347">
        <w:rPr>
          <w:rFonts w:ascii="Marianne" w:hAnsi="Marianne"/>
          <w:i/>
          <w:iCs/>
          <w:sz w:val="18"/>
          <w:szCs w:val="18"/>
        </w:rPr>
        <w:t>Le soumissionnaire précisera la consommation électrique des vidéoprojecteurs en mode veille, la classe énergétique (si applicable) ainsi que toute donnée complémentaire sur l’efficacité énergétique. Il pourra joindre les fiches techniques et certifications associées.</w:t>
      </w:r>
    </w:p>
    <w:p w14:paraId="02B87BD7" w14:textId="77777777" w:rsidR="006B1347" w:rsidRDefault="006B1347"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B85119" w:rsidRPr="00FF74A3" w14:paraId="2C11DF0B" w14:textId="77777777" w:rsidTr="00581859">
        <w:tc>
          <w:tcPr>
            <w:tcW w:w="9062" w:type="dxa"/>
          </w:tcPr>
          <w:p w14:paraId="3991DE81"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bookmarkEnd w:id="5"/>
    <w:p w14:paraId="16CF648A" w14:textId="343E8525" w:rsidR="00D26705" w:rsidRPr="00D26705" w:rsidRDefault="00401F3E" w:rsidP="00666419">
      <w:pPr>
        <w:spacing w:before="840" w:after="120"/>
        <w:jc w:val="both"/>
        <w:rPr>
          <w:rFonts w:ascii="Marianne" w:hAnsi="Marianne" w:cs="Arial"/>
          <w:b/>
          <w:bCs/>
          <w:i/>
          <w:iCs/>
          <w:sz w:val="18"/>
          <w:szCs w:val="18"/>
          <w:u w:val="single"/>
        </w:rPr>
      </w:pPr>
      <w:r w:rsidRPr="00FF74A3">
        <w:rPr>
          <w:rFonts w:ascii="Marianne" w:hAnsi="Marianne" w:cs="Arial"/>
          <w:b/>
          <w:sz w:val="18"/>
          <w:szCs w:val="18"/>
          <w:u w:val="single"/>
        </w:rPr>
        <w:t>Sous critères 2</w:t>
      </w:r>
      <w:r w:rsidRPr="00FF74A3">
        <w:rPr>
          <w:rFonts w:ascii="Marianne" w:hAnsi="Marianne" w:cs="Arial"/>
          <w:bCs/>
          <w:sz w:val="18"/>
          <w:szCs w:val="18"/>
          <w:u w:val="single"/>
        </w:rPr>
        <w:t> </w:t>
      </w:r>
      <w:r w:rsidRPr="00FF74A3">
        <w:rPr>
          <w:rFonts w:ascii="Marianne" w:hAnsi="Marianne" w:cs="Arial"/>
          <w:b/>
          <w:sz w:val="18"/>
          <w:szCs w:val="18"/>
          <w:u w:val="single"/>
        </w:rPr>
        <w:t xml:space="preserve">: </w:t>
      </w:r>
      <w:r w:rsidR="00A743DC" w:rsidRPr="00FF74A3">
        <w:rPr>
          <w:rFonts w:ascii="Marianne" w:eastAsia="Times New Roman" w:hAnsi="Marianne" w:cs="Times New Roman"/>
          <w:b/>
          <w:bCs/>
          <w:sz w:val="18"/>
          <w:szCs w:val="18"/>
          <w:u w:val="single"/>
          <w:lang w:eastAsia="zh-CN"/>
        </w:rPr>
        <w:t>recyclage des déchets 50%</w:t>
      </w:r>
    </w:p>
    <w:p w14:paraId="4F2265C2" w14:textId="3869C47E" w:rsidR="00D26705" w:rsidRPr="00BE30B5" w:rsidRDefault="00D26705" w:rsidP="00666419">
      <w:pPr>
        <w:pStyle w:val="Paragraphedeliste"/>
        <w:numPr>
          <w:ilvl w:val="0"/>
          <w:numId w:val="1"/>
        </w:numPr>
        <w:spacing w:after="120"/>
        <w:ind w:left="714" w:hanging="357"/>
        <w:contextualSpacing w:val="0"/>
        <w:jc w:val="both"/>
        <w:rPr>
          <w:rFonts w:ascii="Marianne" w:hAnsi="Marianne" w:cs="Marianne"/>
          <w:sz w:val="18"/>
          <w:szCs w:val="18"/>
        </w:rPr>
      </w:pPr>
      <w:r w:rsidRPr="00BE30B5">
        <w:rPr>
          <w:rFonts w:ascii="Marianne" w:hAnsi="Marianne" w:cs="Marianne"/>
          <w:sz w:val="18"/>
          <w:szCs w:val="18"/>
          <w:u w:val="single"/>
        </w:rPr>
        <w:t>Elément d’appréciation 1 :</w:t>
      </w:r>
      <w:r w:rsidRPr="00BE30B5">
        <w:rPr>
          <w:rFonts w:ascii="Marianne" w:hAnsi="Marianne" w:cs="Marianne"/>
          <w:sz w:val="18"/>
          <w:szCs w:val="18"/>
        </w:rPr>
        <w:t xml:space="preserve"> gestion des déchets d’emballage 50%</w:t>
      </w:r>
    </w:p>
    <w:p w14:paraId="45038F23" w14:textId="063101C3" w:rsidR="00D26705" w:rsidRPr="00D26705" w:rsidRDefault="00401F3E" w:rsidP="00B31782">
      <w:pPr>
        <w:spacing w:after="0" w:line="360" w:lineRule="auto"/>
        <w:jc w:val="both"/>
        <w:rPr>
          <w:rFonts w:ascii="Marianne" w:hAnsi="Marianne" w:cs="Arial"/>
          <w:sz w:val="18"/>
          <w:szCs w:val="18"/>
        </w:rPr>
      </w:pPr>
      <w:r w:rsidRPr="00FF74A3">
        <w:rPr>
          <w:rFonts w:ascii="Marianne" w:hAnsi="Marianne" w:cs="Arial"/>
          <w:i/>
          <w:iCs/>
          <w:sz w:val="18"/>
          <w:szCs w:val="18"/>
        </w:rPr>
        <w:t xml:space="preserve">Le soumissionnaire </w:t>
      </w:r>
      <w:r w:rsidR="00B31782" w:rsidRPr="00B31782">
        <w:rPr>
          <w:rFonts w:ascii="Marianne" w:hAnsi="Marianne" w:cs="Arial"/>
          <w:i/>
          <w:iCs/>
          <w:sz w:val="18"/>
          <w:szCs w:val="18"/>
        </w:rPr>
        <w:t xml:space="preserve">décrira </w:t>
      </w:r>
      <w:r w:rsidR="00683FA6">
        <w:rPr>
          <w:rFonts w:ascii="Marianne" w:hAnsi="Marianne" w:cs="Arial"/>
          <w:i/>
          <w:iCs/>
          <w:sz w:val="18"/>
          <w:szCs w:val="18"/>
        </w:rPr>
        <w:t xml:space="preserve">toutes </w:t>
      </w:r>
      <w:r w:rsidR="00B31782" w:rsidRPr="00B31782">
        <w:rPr>
          <w:rFonts w:ascii="Marianne" w:hAnsi="Marianne" w:cs="Arial"/>
          <w:i/>
          <w:iCs/>
          <w:sz w:val="18"/>
          <w:szCs w:val="18"/>
        </w:rPr>
        <w:t xml:space="preserve">les solutions mises en place pour </w:t>
      </w:r>
      <w:r w:rsidR="00B31782">
        <w:rPr>
          <w:rFonts w:ascii="Marianne" w:hAnsi="Marianne" w:cs="Arial"/>
          <w:i/>
          <w:iCs/>
          <w:sz w:val="18"/>
          <w:szCs w:val="18"/>
        </w:rPr>
        <w:t>la gestion des déchets d’emballage</w:t>
      </w:r>
      <w:r w:rsidR="000406B6">
        <w:rPr>
          <w:rFonts w:ascii="Marianne" w:hAnsi="Marianne" w:cs="Arial"/>
          <w:i/>
          <w:iCs/>
          <w:sz w:val="18"/>
          <w:szCs w:val="18"/>
        </w:rPr>
        <w:t xml:space="preserve"> et éventuellement, sa stratégie de réduction des déchets d’emballage</w:t>
      </w:r>
      <w:r w:rsidR="00B31782">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5169ACA5" w14:textId="77777777">
        <w:tc>
          <w:tcPr>
            <w:tcW w:w="9062" w:type="dxa"/>
          </w:tcPr>
          <w:p w14:paraId="07292B2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181B52A1" w14:textId="28F86503" w:rsidR="00D26705" w:rsidRPr="00BE30B5" w:rsidRDefault="00BE30B5" w:rsidP="00666419">
      <w:pPr>
        <w:spacing w:before="480" w:after="120"/>
        <w:jc w:val="both"/>
        <w:rPr>
          <w:rFonts w:ascii="Marianne" w:hAnsi="Marianne" w:cs="Marianne"/>
          <w:sz w:val="18"/>
          <w:szCs w:val="18"/>
        </w:rPr>
      </w:pPr>
      <w:r w:rsidRPr="00BE30B5">
        <w:rPr>
          <w:rFonts w:ascii="Marianne" w:hAnsi="Marianne" w:cs="Marianne"/>
          <w:sz w:val="18"/>
          <w:szCs w:val="18"/>
        </w:rPr>
        <w:t xml:space="preserve">- </w:t>
      </w:r>
      <w:r w:rsidR="00D26705" w:rsidRPr="00BE30B5">
        <w:rPr>
          <w:rFonts w:ascii="Marianne" w:hAnsi="Marianne" w:cs="Marianne"/>
          <w:sz w:val="18"/>
          <w:szCs w:val="18"/>
          <w:u w:val="single"/>
        </w:rPr>
        <w:t>Elément d’appréciation 2 :</w:t>
      </w:r>
      <w:r w:rsidR="00D26705" w:rsidRPr="00BE30B5">
        <w:rPr>
          <w:rFonts w:ascii="Marianne" w:hAnsi="Marianne" w:cs="Marianne"/>
          <w:sz w:val="18"/>
          <w:szCs w:val="18"/>
        </w:rPr>
        <w:t xml:space="preserve"> part de pièces recyclables 50%</w:t>
      </w:r>
    </w:p>
    <w:p w14:paraId="682EFD28" w14:textId="19CF8F27" w:rsidR="00D26705" w:rsidRPr="00666419" w:rsidRDefault="00D26705" w:rsidP="00666419">
      <w:pPr>
        <w:spacing w:after="120" w:line="360" w:lineRule="auto"/>
        <w:jc w:val="both"/>
        <w:rPr>
          <w:rFonts w:ascii="Marianne" w:hAnsi="Marianne"/>
          <w:bCs/>
          <w:i/>
          <w:iCs/>
          <w:sz w:val="18"/>
          <w:szCs w:val="18"/>
        </w:rPr>
      </w:pPr>
      <w:r w:rsidRPr="00B31782">
        <w:rPr>
          <w:rFonts w:ascii="Marianne" w:hAnsi="Marianne"/>
          <w:bCs/>
          <w:i/>
          <w:iCs/>
          <w:sz w:val="18"/>
          <w:szCs w:val="18"/>
        </w:rPr>
        <w:t xml:space="preserve">Le </w:t>
      </w:r>
      <w:r w:rsidR="00BE30B5">
        <w:rPr>
          <w:rFonts w:ascii="Marianne" w:hAnsi="Marianne"/>
          <w:bCs/>
          <w:i/>
          <w:iCs/>
          <w:sz w:val="18"/>
          <w:szCs w:val="18"/>
        </w:rPr>
        <w:t>soumissionnaire</w:t>
      </w:r>
      <w:r w:rsidRPr="00B31782">
        <w:rPr>
          <w:rFonts w:ascii="Marianne" w:hAnsi="Marianne"/>
          <w:bCs/>
          <w:i/>
          <w:iCs/>
          <w:sz w:val="18"/>
          <w:szCs w:val="18"/>
        </w:rPr>
        <w:t xml:space="preserve"> précisera la part estimée de composants recyclables intégrés dans les équipements proposés. Il présentera les mesures de conception facilitant le démontage, le tri et la valorisation des pièces en fin de vie.</w:t>
      </w:r>
    </w:p>
    <w:tbl>
      <w:tblPr>
        <w:tblStyle w:val="Grilledutableau"/>
        <w:tblW w:w="0" w:type="auto"/>
        <w:tblLook w:val="04A0" w:firstRow="1" w:lastRow="0" w:firstColumn="1" w:lastColumn="0" w:noHBand="0" w:noVBand="1"/>
      </w:tblPr>
      <w:tblGrid>
        <w:gridCol w:w="9062"/>
      </w:tblGrid>
      <w:tr w:rsidR="00D26705" w:rsidRPr="00FF74A3" w14:paraId="3A511235" w14:textId="77777777" w:rsidTr="00581859">
        <w:tc>
          <w:tcPr>
            <w:tcW w:w="9062" w:type="dxa"/>
          </w:tcPr>
          <w:p w14:paraId="1D3FF970" w14:textId="77777777" w:rsidR="00D26705" w:rsidRPr="00FF74A3" w:rsidRDefault="00D26705"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bookmarkEnd w:id="1"/>
    </w:tbl>
    <w:p w14:paraId="2A9B2750" w14:textId="77777777" w:rsidR="00D26705" w:rsidRPr="00FF74A3" w:rsidRDefault="00D26705" w:rsidP="00FF74A3">
      <w:pPr>
        <w:spacing w:after="0" w:line="240" w:lineRule="auto"/>
        <w:jc w:val="both"/>
        <w:rPr>
          <w:rFonts w:ascii="Marianne" w:hAnsi="Marianne"/>
          <w:b/>
          <w:sz w:val="18"/>
          <w:szCs w:val="18"/>
        </w:rPr>
      </w:pPr>
    </w:p>
    <w:sectPr w:rsidR="00D26705" w:rsidRPr="00FF74A3" w:rsidSect="002C4AC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BD138" w14:textId="77777777" w:rsidR="004C3A38" w:rsidRDefault="004C3A38" w:rsidP="00C02E91">
      <w:pPr>
        <w:spacing w:after="0" w:line="240" w:lineRule="auto"/>
      </w:pPr>
      <w:r>
        <w:separator/>
      </w:r>
    </w:p>
  </w:endnote>
  <w:endnote w:type="continuationSeparator" w:id="0">
    <w:p w14:paraId="32D39CDB" w14:textId="77777777" w:rsidR="004C3A38" w:rsidRDefault="004C3A38" w:rsidP="00C0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5795"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Région académique d’Île-de-France</w:t>
    </w:r>
  </w:p>
  <w:p w14:paraId="4554D5DB"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Service régional des achats</w:t>
    </w:r>
  </w:p>
  <w:p w14:paraId="2841B5DC" w14:textId="2F83D327" w:rsidR="00C02E91" w:rsidRPr="0005346E" w:rsidRDefault="00C02E91" w:rsidP="00053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61762" w14:textId="77777777" w:rsidR="004C3A38" w:rsidRDefault="004C3A38" w:rsidP="00C02E91">
      <w:pPr>
        <w:spacing w:after="0" w:line="240" w:lineRule="auto"/>
      </w:pPr>
      <w:r>
        <w:separator/>
      </w:r>
    </w:p>
  </w:footnote>
  <w:footnote w:type="continuationSeparator" w:id="0">
    <w:p w14:paraId="11228306" w14:textId="77777777" w:rsidR="004C3A38" w:rsidRDefault="004C3A38" w:rsidP="00C02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A6527"/>
    <w:multiLevelType w:val="hybridMultilevel"/>
    <w:tmpl w:val="F90CD304"/>
    <w:lvl w:ilvl="0" w:tplc="F52EA7DA">
      <w:start w:val="2"/>
      <w:numFmt w:val="bullet"/>
      <w:lvlText w:val="-"/>
      <w:lvlJc w:val="left"/>
      <w:pPr>
        <w:ind w:left="720" w:hanging="360"/>
      </w:pPr>
      <w:rPr>
        <w:rFonts w:ascii="Marianne" w:eastAsiaTheme="minorHAnsi" w:hAnsi="Marianne"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B50A11"/>
    <w:multiLevelType w:val="hybridMultilevel"/>
    <w:tmpl w:val="E93E9B5A"/>
    <w:lvl w:ilvl="0" w:tplc="49022B92">
      <w:start w:val="7"/>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1C1978"/>
    <w:multiLevelType w:val="hybridMultilevel"/>
    <w:tmpl w:val="44062A98"/>
    <w:lvl w:ilvl="0" w:tplc="6D32A960">
      <w:start w:val="2"/>
      <w:numFmt w:val="bullet"/>
      <w:lvlText w:val="-"/>
      <w:lvlJc w:val="left"/>
      <w:pPr>
        <w:ind w:left="720" w:hanging="360"/>
      </w:pPr>
      <w:rPr>
        <w:rFonts w:ascii="Marianne" w:eastAsiaTheme="minorHAnsi" w:hAnsi="Marianne"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4130987">
    <w:abstractNumId w:val="1"/>
  </w:num>
  <w:num w:numId="2" w16cid:durableId="2096129598">
    <w:abstractNumId w:val="2"/>
  </w:num>
  <w:num w:numId="3" w16cid:durableId="7339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63"/>
    <w:rsid w:val="00014052"/>
    <w:rsid w:val="000268EE"/>
    <w:rsid w:val="000360A0"/>
    <w:rsid w:val="000406B6"/>
    <w:rsid w:val="0005346E"/>
    <w:rsid w:val="00064533"/>
    <w:rsid w:val="0006478B"/>
    <w:rsid w:val="000653B3"/>
    <w:rsid w:val="000855DB"/>
    <w:rsid w:val="00086C99"/>
    <w:rsid w:val="00091CDE"/>
    <w:rsid w:val="000A06D8"/>
    <w:rsid w:val="000A2E43"/>
    <w:rsid w:val="000D629D"/>
    <w:rsid w:val="001372E3"/>
    <w:rsid w:val="00141BE2"/>
    <w:rsid w:val="00156E66"/>
    <w:rsid w:val="00165817"/>
    <w:rsid w:val="00197942"/>
    <w:rsid w:val="001A210C"/>
    <w:rsid w:val="001A66DC"/>
    <w:rsid w:val="001B2EE0"/>
    <w:rsid w:val="001C0FD6"/>
    <w:rsid w:val="001C1181"/>
    <w:rsid w:val="001C5490"/>
    <w:rsid w:val="001E5A7C"/>
    <w:rsid w:val="001F2814"/>
    <w:rsid w:val="001F6856"/>
    <w:rsid w:val="002150D4"/>
    <w:rsid w:val="0021643F"/>
    <w:rsid w:val="00217B1F"/>
    <w:rsid w:val="00246F45"/>
    <w:rsid w:val="002821BE"/>
    <w:rsid w:val="002A110D"/>
    <w:rsid w:val="002A520F"/>
    <w:rsid w:val="002B23F0"/>
    <w:rsid w:val="002C4ACC"/>
    <w:rsid w:val="002C7E0E"/>
    <w:rsid w:val="002D4B40"/>
    <w:rsid w:val="002D5C8E"/>
    <w:rsid w:val="00301159"/>
    <w:rsid w:val="0037316A"/>
    <w:rsid w:val="003825ED"/>
    <w:rsid w:val="00387CD1"/>
    <w:rsid w:val="003936FC"/>
    <w:rsid w:val="003976EB"/>
    <w:rsid w:val="003A1007"/>
    <w:rsid w:val="003B560D"/>
    <w:rsid w:val="003B7B0E"/>
    <w:rsid w:val="003D2404"/>
    <w:rsid w:val="003F0936"/>
    <w:rsid w:val="003F27D4"/>
    <w:rsid w:val="00401F3E"/>
    <w:rsid w:val="004022BC"/>
    <w:rsid w:val="0040447B"/>
    <w:rsid w:val="00412D74"/>
    <w:rsid w:val="00420FFC"/>
    <w:rsid w:val="0042136D"/>
    <w:rsid w:val="00425092"/>
    <w:rsid w:val="00434660"/>
    <w:rsid w:val="00436195"/>
    <w:rsid w:val="00440271"/>
    <w:rsid w:val="004402BC"/>
    <w:rsid w:val="0047003A"/>
    <w:rsid w:val="004833B6"/>
    <w:rsid w:val="0049009E"/>
    <w:rsid w:val="00491C50"/>
    <w:rsid w:val="00493CE9"/>
    <w:rsid w:val="004C3A38"/>
    <w:rsid w:val="004C63D5"/>
    <w:rsid w:val="004D1180"/>
    <w:rsid w:val="004E646D"/>
    <w:rsid w:val="005175BE"/>
    <w:rsid w:val="005314A9"/>
    <w:rsid w:val="00545A46"/>
    <w:rsid w:val="00576AED"/>
    <w:rsid w:val="005911ED"/>
    <w:rsid w:val="005A3518"/>
    <w:rsid w:val="005A4C5A"/>
    <w:rsid w:val="005B0AB1"/>
    <w:rsid w:val="005B39B9"/>
    <w:rsid w:val="005D722E"/>
    <w:rsid w:val="005E3AFC"/>
    <w:rsid w:val="005E5CE6"/>
    <w:rsid w:val="00606156"/>
    <w:rsid w:val="00613174"/>
    <w:rsid w:val="00615CCD"/>
    <w:rsid w:val="00632C76"/>
    <w:rsid w:val="006359A5"/>
    <w:rsid w:val="006411E0"/>
    <w:rsid w:val="00643AAA"/>
    <w:rsid w:val="00645FA0"/>
    <w:rsid w:val="00647AA0"/>
    <w:rsid w:val="00666419"/>
    <w:rsid w:val="00683FA6"/>
    <w:rsid w:val="00691614"/>
    <w:rsid w:val="006B1347"/>
    <w:rsid w:val="006D27E3"/>
    <w:rsid w:val="006D3752"/>
    <w:rsid w:val="006E1AD1"/>
    <w:rsid w:val="0070074E"/>
    <w:rsid w:val="00703C7C"/>
    <w:rsid w:val="00705AE6"/>
    <w:rsid w:val="007161ED"/>
    <w:rsid w:val="00732343"/>
    <w:rsid w:val="007454F9"/>
    <w:rsid w:val="00775E1F"/>
    <w:rsid w:val="00776E34"/>
    <w:rsid w:val="007A6661"/>
    <w:rsid w:val="007B0A64"/>
    <w:rsid w:val="007E5AF7"/>
    <w:rsid w:val="007F5C22"/>
    <w:rsid w:val="00817323"/>
    <w:rsid w:val="00842AD3"/>
    <w:rsid w:val="00844157"/>
    <w:rsid w:val="00856AF3"/>
    <w:rsid w:val="00861A6C"/>
    <w:rsid w:val="008778F6"/>
    <w:rsid w:val="00886269"/>
    <w:rsid w:val="00892388"/>
    <w:rsid w:val="00897F24"/>
    <w:rsid w:val="008A0A16"/>
    <w:rsid w:val="008A6957"/>
    <w:rsid w:val="008B053F"/>
    <w:rsid w:val="008B2D76"/>
    <w:rsid w:val="008B438A"/>
    <w:rsid w:val="008B53A3"/>
    <w:rsid w:val="008B7059"/>
    <w:rsid w:val="008C3713"/>
    <w:rsid w:val="008C3863"/>
    <w:rsid w:val="008C388C"/>
    <w:rsid w:val="008F6A8F"/>
    <w:rsid w:val="00903230"/>
    <w:rsid w:val="00905267"/>
    <w:rsid w:val="0090673C"/>
    <w:rsid w:val="009159FF"/>
    <w:rsid w:val="00951F2B"/>
    <w:rsid w:val="00961DF8"/>
    <w:rsid w:val="009641E1"/>
    <w:rsid w:val="00975E83"/>
    <w:rsid w:val="0098399C"/>
    <w:rsid w:val="00987269"/>
    <w:rsid w:val="009A36E9"/>
    <w:rsid w:val="009A41DF"/>
    <w:rsid w:val="009A6F3E"/>
    <w:rsid w:val="009B53EE"/>
    <w:rsid w:val="009C2AFD"/>
    <w:rsid w:val="009C2D6F"/>
    <w:rsid w:val="009D161C"/>
    <w:rsid w:val="009D6AEC"/>
    <w:rsid w:val="009E17C8"/>
    <w:rsid w:val="00A041DE"/>
    <w:rsid w:val="00A10849"/>
    <w:rsid w:val="00A2702C"/>
    <w:rsid w:val="00A36D44"/>
    <w:rsid w:val="00A42A5C"/>
    <w:rsid w:val="00A743DC"/>
    <w:rsid w:val="00A759BD"/>
    <w:rsid w:val="00A860F7"/>
    <w:rsid w:val="00A97B29"/>
    <w:rsid w:val="00AC55B1"/>
    <w:rsid w:val="00AF440B"/>
    <w:rsid w:val="00B20103"/>
    <w:rsid w:val="00B27B69"/>
    <w:rsid w:val="00B31782"/>
    <w:rsid w:val="00B40281"/>
    <w:rsid w:val="00B4152A"/>
    <w:rsid w:val="00B5033E"/>
    <w:rsid w:val="00B5560A"/>
    <w:rsid w:val="00B707E2"/>
    <w:rsid w:val="00B73811"/>
    <w:rsid w:val="00B85119"/>
    <w:rsid w:val="00BE30B5"/>
    <w:rsid w:val="00BE6F04"/>
    <w:rsid w:val="00C02E91"/>
    <w:rsid w:val="00C0768B"/>
    <w:rsid w:val="00C268AD"/>
    <w:rsid w:val="00C52D0E"/>
    <w:rsid w:val="00C71043"/>
    <w:rsid w:val="00C836BF"/>
    <w:rsid w:val="00C9396D"/>
    <w:rsid w:val="00C94728"/>
    <w:rsid w:val="00CA3D03"/>
    <w:rsid w:val="00CB2844"/>
    <w:rsid w:val="00CB2ABF"/>
    <w:rsid w:val="00CB5285"/>
    <w:rsid w:val="00CE092A"/>
    <w:rsid w:val="00CE5A2D"/>
    <w:rsid w:val="00CE72F9"/>
    <w:rsid w:val="00D03E55"/>
    <w:rsid w:val="00D10B72"/>
    <w:rsid w:val="00D162AE"/>
    <w:rsid w:val="00D16787"/>
    <w:rsid w:val="00D17445"/>
    <w:rsid w:val="00D26705"/>
    <w:rsid w:val="00D34F3B"/>
    <w:rsid w:val="00D36959"/>
    <w:rsid w:val="00D50203"/>
    <w:rsid w:val="00D6775B"/>
    <w:rsid w:val="00DF2E76"/>
    <w:rsid w:val="00E10EFC"/>
    <w:rsid w:val="00E15F05"/>
    <w:rsid w:val="00E237A8"/>
    <w:rsid w:val="00E238B4"/>
    <w:rsid w:val="00E44F8B"/>
    <w:rsid w:val="00E45102"/>
    <w:rsid w:val="00E46544"/>
    <w:rsid w:val="00E47B4C"/>
    <w:rsid w:val="00E50094"/>
    <w:rsid w:val="00E56197"/>
    <w:rsid w:val="00EB1FA0"/>
    <w:rsid w:val="00EB6337"/>
    <w:rsid w:val="00EC4AB4"/>
    <w:rsid w:val="00EC61F5"/>
    <w:rsid w:val="00EE4014"/>
    <w:rsid w:val="00F02996"/>
    <w:rsid w:val="00F3204F"/>
    <w:rsid w:val="00F427EB"/>
    <w:rsid w:val="00F71205"/>
    <w:rsid w:val="00F77920"/>
    <w:rsid w:val="00F77C87"/>
    <w:rsid w:val="00F8149E"/>
    <w:rsid w:val="00F86235"/>
    <w:rsid w:val="00F91C82"/>
    <w:rsid w:val="00F9432E"/>
    <w:rsid w:val="00FB1DEE"/>
    <w:rsid w:val="00FB530A"/>
    <w:rsid w:val="00FC71BB"/>
    <w:rsid w:val="00FF7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FDAD0"/>
  <w15:chartTrackingRefBased/>
  <w15:docId w15:val="{DBE57286-22F1-49A6-ACD8-152F29B0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022BC"/>
    <w:rPr>
      <w:color w:val="0563C1" w:themeColor="hyperlink"/>
      <w:u w:val="single"/>
    </w:rPr>
  </w:style>
  <w:style w:type="character" w:customStyle="1" w:styleId="Mentionnonrsolue1">
    <w:name w:val="Mention non résolue1"/>
    <w:basedOn w:val="Policepardfaut"/>
    <w:uiPriority w:val="99"/>
    <w:semiHidden/>
    <w:unhideWhenUsed/>
    <w:rsid w:val="004022BC"/>
    <w:rPr>
      <w:color w:val="605E5C"/>
      <w:shd w:val="clear" w:color="auto" w:fill="E1DFDD"/>
    </w:rPr>
  </w:style>
  <w:style w:type="paragraph" w:styleId="Titre">
    <w:name w:val="Title"/>
    <w:basedOn w:val="Normal"/>
    <w:next w:val="Corpsdetexte"/>
    <w:link w:val="TitreCar"/>
    <w:qFormat/>
    <w:rsid w:val="00401F3E"/>
    <w:pPr>
      <w:suppressAutoHyphens/>
      <w:spacing w:after="0" w:line="240" w:lineRule="auto"/>
      <w:jc w:val="center"/>
    </w:pPr>
    <w:rPr>
      <w:rFonts w:ascii="Times New Roman" w:eastAsia="Times New Roman" w:hAnsi="Times New Roman" w:cs="Times New Roman"/>
      <w:b/>
      <w:sz w:val="52"/>
      <w:szCs w:val="20"/>
      <w:u w:val="single"/>
      <w:lang w:eastAsia="fr-FR"/>
    </w:rPr>
  </w:style>
  <w:style w:type="character" w:customStyle="1" w:styleId="TitreCar">
    <w:name w:val="Titre Car"/>
    <w:basedOn w:val="Policepardfaut"/>
    <w:link w:val="Titre"/>
    <w:rsid w:val="00401F3E"/>
    <w:rPr>
      <w:rFonts w:ascii="Times New Roman" w:eastAsia="Times New Roman" w:hAnsi="Times New Roman" w:cs="Times New Roman"/>
      <w:b/>
      <w:sz w:val="52"/>
      <w:szCs w:val="20"/>
      <w:u w:val="single"/>
      <w:lang w:eastAsia="fr-FR"/>
    </w:rPr>
  </w:style>
  <w:style w:type="paragraph" w:styleId="Corpsdetexte">
    <w:name w:val="Body Text"/>
    <w:basedOn w:val="Normal"/>
    <w:link w:val="CorpsdetexteCar"/>
    <w:uiPriority w:val="99"/>
    <w:unhideWhenUsed/>
    <w:rsid w:val="00401F3E"/>
    <w:pPr>
      <w:spacing w:after="120" w:line="276" w:lineRule="auto"/>
    </w:pPr>
    <w:rPr>
      <w:kern w:val="2"/>
      <w14:ligatures w14:val="standardContextual"/>
    </w:rPr>
  </w:style>
  <w:style w:type="character" w:customStyle="1" w:styleId="CorpsdetexteCar">
    <w:name w:val="Corps de texte Car"/>
    <w:basedOn w:val="Policepardfaut"/>
    <w:link w:val="Corpsdetexte"/>
    <w:uiPriority w:val="99"/>
    <w:rsid w:val="00401F3E"/>
    <w:rPr>
      <w:kern w:val="2"/>
      <w14:ligatures w14:val="standardContextual"/>
    </w:rPr>
  </w:style>
  <w:style w:type="table" w:styleId="Grilledutableau">
    <w:name w:val="Table Grid"/>
    <w:basedOn w:val="TableauNormal"/>
    <w:uiPriority w:val="59"/>
    <w:rsid w:val="00401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2E91"/>
    <w:pPr>
      <w:tabs>
        <w:tab w:val="center" w:pos="4536"/>
        <w:tab w:val="right" w:pos="9072"/>
      </w:tabs>
      <w:spacing w:after="0" w:line="240" w:lineRule="auto"/>
    </w:pPr>
  </w:style>
  <w:style w:type="character" w:customStyle="1" w:styleId="En-tteCar">
    <w:name w:val="En-tête Car"/>
    <w:basedOn w:val="Policepardfaut"/>
    <w:link w:val="En-tte"/>
    <w:uiPriority w:val="99"/>
    <w:rsid w:val="00C02E91"/>
  </w:style>
  <w:style w:type="paragraph" w:styleId="Pieddepage">
    <w:name w:val="footer"/>
    <w:basedOn w:val="Normal"/>
    <w:link w:val="PieddepageCar"/>
    <w:uiPriority w:val="99"/>
    <w:unhideWhenUsed/>
    <w:rsid w:val="00C02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2E91"/>
  </w:style>
  <w:style w:type="paragraph" w:styleId="Paragraphedeliste">
    <w:name w:val="List Paragraph"/>
    <w:basedOn w:val="Normal"/>
    <w:uiPriority w:val="34"/>
    <w:qFormat/>
    <w:rsid w:val="00FC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58939">
      <w:bodyDiv w:val="1"/>
      <w:marLeft w:val="0"/>
      <w:marRight w:val="0"/>
      <w:marTop w:val="0"/>
      <w:marBottom w:val="0"/>
      <w:divBdr>
        <w:top w:val="none" w:sz="0" w:space="0" w:color="auto"/>
        <w:left w:val="none" w:sz="0" w:space="0" w:color="auto"/>
        <w:bottom w:val="none" w:sz="0" w:space="0" w:color="auto"/>
        <w:right w:val="none" w:sz="0" w:space="0" w:color="auto"/>
      </w:divBdr>
    </w:div>
    <w:div w:id="1183056168">
      <w:bodyDiv w:val="1"/>
      <w:marLeft w:val="0"/>
      <w:marRight w:val="0"/>
      <w:marTop w:val="0"/>
      <w:marBottom w:val="0"/>
      <w:divBdr>
        <w:top w:val="none" w:sz="0" w:space="0" w:color="auto"/>
        <w:left w:val="none" w:sz="0" w:space="0" w:color="auto"/>
        <w:bottom w:val="none" w:sz="0" w:space="0" w:color="auto"/>
        <w:right w:val="none" w:sz="0" w:space="0" w:color="auto"/>
      </w:divBdr>
    </w:div>
    <w:div w:id="1624728379">
      <w:bodyDiv w:val="1"/>
      <w:marLeft w:val="0"/>
      <w:marRight w:val="0"/>
      <w:marTop w:val="0"/>
      <w:marBottom w:val="0"/>
      <w:divBdr>
        <w:top w:val="none" w:sz="0" w:space="0" w:color="auto"/>
        <w:left w:val="none" w:sz="0" w:space="0" w:color="auto"/>
        <w:bottom w:val="none" w:sz="0" w:space="0" w:color="auto"/>
        <w:right w:val="none" w:sz="0" w:space="0" w:color="auto"/>
      </w:divBdr>
    </w:div>
    <w:div w:id="176314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1068</Words>
  <Characters>5876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Cabezon</dc:creator>
  <cp:keywords/>
  <dc:description/>
  <cp:lastModifiedBy>Chimene-Marie-Jo Koura</cp:lastModifiedBy>
  <cp:revision>3</cp:revision>
  <cp:lastPrinted>2025-01-28T09:47:00Z</cp:lastPrinted>
  <dcterms:created xsi:type="dcterms:W3CDTF">2025-09-11T15:46:00Z</dcterms:created>
  <dcterms:modified xsi:type="dcterms:W3CDTF">2025-09-12T13:34:00Z</dcterms:modified>
</cp:coreProperties>
</file>